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1C6E1" w14:textId="723CB8BA" w:rsidR="00EC768E" w:rsidRPr="00B67096" w:rsidRDefault="008405B7" w:rsidP="0053577B">
      <w:pPr>
        <w:rPr>
          <w:rFonts w:cstheme="minorHAnsi"/>
        </w:rPr>
      </w:pPr>
      <w:r w:rsidRPr="00B67096">
        <w:rPr>
          <w:rFonts w:cstheme="minorHAnsi"/>
          <w:noProof/>
        </w:rPr>
        <w:drawing>
          <wp:anchor distT="0" distB="0" distL="114300" distR="114300" simplePos="0" relativeHeight="251661312" behindDoc="0" locked="0" layoutInCell="1" allowOverlap="1" wp14:anchorId="1E87B17B" wp14:editId="641DF5BC">
            <wp:simplePos x="0" y="0"/>
            <wp:positionH relativeFrom="page">
              <wp:posOffset>11828</wp:posOffset>
            </wp:positionH>
            <wp:positionV relativeFrom="paragraph">
              <wp:posOffset>-914400</wp:posOffset>
            </wp:positionV>
            <wp:extent cx="7555268" cy="10687050"/>
            <wp:effectExtent l="0" t="0" r="7620" b="0"/>
            <wp:wrapNone/>
            <wp:docPr id="7215890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89048"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268" cy="10687050"/>
                    </a:xfrm>
                    <a:prstGeom prst="rect">
                      <a:avLst/>
                    </a:prstGeom>
                  </pic:spPr>
                </pic:pic>
              </a:graphicData>
            </a:graphic>
            <wp14:sizeRelH relativeFrom="margin">
              <wp14:pctWidth>0</wp14:pctWidth>
            </wp14:sizeRelH>
            <wp14:sizeRelV relativeFrom="margin">
              <wp14:pctHeight>0</wp14:pctHeight>
            </wp14:sizeRelV>
          </wp:anchor>
        </w:drawing>
      </w:r>
      <w:r w:rsidR="00EC768E" w:rsidRPr="00B67096">
        <w:rPr>
          <w:rFonts w:cstheme="minorHAnsi"/>
        </w:rPr>
        <w:br w:type="page"/>
      </w:r>
    </w:p>
    <w:p w14:paraId="79055638" w14:textId="1F197136" w:rsidR="00627665" w:rsidRPr="00B67096" w:rsidRDefault="00EA00B2" w:rsidP="002D4010">
      <w:pPr>
        <w:pStyle w:val="Heading1"/>
        <w:rPr>
          <w:rFonts w:asciiTheme="minorHAnsi" w:hAnsiTheme="minorHAnsi" w:cstheme="minorHAnsi"/>
        </w:rPr>
      </w:pPr>
      <w:bookmarkStart w:id="0" w:name="_Toc175834409"/>
      <w:r w:rsidRPr="00B67096">
        <w:rPr>
          <w:rFonts w:asciiTheme="minorHAnsi" w:hAnsiTheme="minorHAnsi" w:cstheme="minorHAnsi"/>
        </w:rPr>
        <w:lastRenderedPageBreak/>
        <w:t>Acknowledgement</w:t>
      </w:r>
      <w:bookmarkEnd w:id="0"/>
    </w:p>
    <w:p w14:paraId="478E9849" w14:textId="47A6766D" w:rsidR="00AB64BF" w:rsidRPr="00B67096" w:rsidRDefault="00AB64BF" w:rsidP="00AB64BF">
      <w:pPr>
        <w:spacing w:before="240" w:after="240"/>
        <w:rPr>
          <w:rFonts w:cstheme="minorHAnsi"/>
        </w:rPr>
      </w:pPr>
      <w:r w:rsidRPr="00B67096">
        <w:rPr>
          <w:rFonts w:cstheme="minorHAnsi"/>
        </w:rPr>
        <w:t>The Queensland Government proudly acknowledges and deeply understands that Aboriginal and Torres Strait Islander peoples are the First Australians and traditional custodians of the lands, waters, and seas we are all fortunate to enjoy across our State. We recognise their profound and unbreakable connections to their country, their stories and their distinct rich and diverse cultures. It is our utmost priority to honour and show our deep respect to Elders, both past and present, for their invaluable contributions to our society.</w:t>
      </w:r>
    </w:p>
    <w:p w14:paraId="4475152A" w14:textId="4DEE3F8E" w:rsidR="00AB64BF" w:rsidRPr="00B67096" w:rsidRDefault="00AB64BF" w:rsidP="00AB64BF">
      <w:pPr>
        <w:spacing w:before="240" w:after="240"/>
        <w:rPr>
          <w:rFonts w:cstheme="minorHAnsi"/>
        </w:rPr>
      </w:pPr>
      <w:r w:rsidRPr="00B67096">
        <w:rPr>
          <w:rFonts w:cstheme="minorHAnsi"/>
        </w:rPr>
        <w:t>We value and embrace our responsibility to ensure equity, strength, and advancement through shared decision-making and ensuring culturally safe and responsive services for Aboriginal and Torres Strait Islander young Queenslanders. We strive to improve life outcomes for Aboriginal and Torres Strait Islander peoples through collaborative efforts as individuals, communities, and governments.</w:t>
      </w:r>
    </w:p>
    <w:p w14:paraId="5AB9D4A2" w14:textId="407FF3D4" w:rsidR="00AB64BF" w:rsidRPr="00B67096" w:rsidRDefault="00AB64BF" w:rsidP="00AB64BF">
      <w:pPr>
        <w:spacing w:before="240" w:after="240"/>
        <w:rPr>
          <w:rFonts w:cstheme="minorHAnsi"/>
        </w:rPr>
      </w:pPr>
      <w:r w:rsidRPr="00B67096">
        <w:rPr>
          <w:rFonts w:cstheme="minorHAnsi"/>
        </w:rPr>
        <w:t>We are immensely proud of the remarkable First Nations leadership, unparalleled excellence, and unwavering spirit of partnership that helped formulate this strategy. We are firmly committed to actively listening to the voices and values of First Nations young Queenslanders, supporting them on their journey to self-determination and empowering them to shape their own bright future.</w:t>
      </w:r>
    </w:p>
    <w:p w14:paraId="261F25AB" w14:textId="0C10A5A9" w:rsidR="00AB64BF" w:rsidRPr="00B67096" w:rsidRDefault="00AB64BF" w:rsidP="00AB64BF">
      <w:pPr>
        <w:spacing w:before="240" w:after="240"/>
        <w:rPr>
          <w:rFonts w:cstheme="minorHAnsi"/>
        </w:rPr>
      </w:pPr>
      <w:r w:rsidRPr="00B67096">
        <w:rPr>
          <w:rFonts w:cstheme="minorHAnsi"/>
        </w:rPr>
        <w:t>We recognise the pivotal role played by First Nations young Queenslanders in our communities, and we are dedicated to empowering and supporting them as emerging leaders. We are committed to help unleash their full potential to build a prosperous future for themselves, their families, and our communities.</w:t>
      </w:r>
    </w:p>
    <w:p w14:paraId="13F4CA4B" w14:textId="45D39D10" w:rsidR="00AB64BF" w:rsidRPr="00B67096" w:rsidRDefault="00AB64BF" w:rsidP="00AB64BF">
      <w:pPr>
        <w:spacing w:before="240" w:after="240"/>
        <w:rPr>
          <w:rFonts w:cstheme="minorHAnsi"/>
        </w:rPr>
      </w:pPr>
      <w:r w:rsidRPr="00B67096">
        <w:rPr>
          <w:rFonts w:cstheme="minorHAnsi"/>
        </w:rPr>
        <w:t>As we thoughtfully reflect on the past and boldly envision the future, we actively walk together on our shared journey of reconciliation. We firmly believe that all Queenslanders are equal and will continue to work to ensure the rich diversity of Aboriginal and Torres Strait Islander cultures and communities across Queensland are fully recognised, respected, and valued.</w:t>
      </w:r>
    </w:p>
    <w:p w14:paraId="3101696D" w14:textId="2B5D24D1" w:rsidR="00AB64BF" w:rsidRPr="00B67096" w:rsidRDefault="00AB64BF" w:rsidP="00AB64BF">
      <w:pPr>
        <w:spacing w:before="240" w:after="240"/>
        <w:rPr>
          <w:rFonts w:cstheme="minorHAnsi"/>
          <w:i/>
          <w:iCs/>
        </w:rPr>
      </w:pPr>
      <w:r w:rsidRPr="00B67096">
        <w:rPr>
          <w:rFonts w:cstheme="minorHAnsi"/>
          <w:i/>
          <w:iCs/>
        </w:rPr>
        <w:t>This Acknowledg</w:t>
      </w:r>
      <w:r w:rsidR="003C762E" w:rsidRPr="00B67096">
        <w:rPr>
          <w:rFonts w:cstheme="minorHAnsi"/>
          <w:i/>
          <w:iCs/>
        </w:rPr>
        <w:t>e</w:t>
      </w:r>
      <w:r w:rsidRPr="00B67096">
        <w:rPr>
          <w:rFonts w:cstheme="minorHAnsi"/>
          <w:i/>
          <w:iCs/>
        </w:rPr>
        <w:t>ment was written by Liahni Truscott, Senior Program Officer within the Office for Youth in the Department of Treaty, Aboriginal and Torres Strait Islander Partnerships, Communities and the Arts. Liahni is responsible for delivering the Queensland Indigenous Youth Leadership Program and is a proud Wakaya woman who is passionate about promoting cultural change and safety.</w:t>
      </w:r>
    </w:p>
    <w:p w14:paraId="36EFD550" w14:textId="29D74205" w:rsidR="00AB64BF" w:rsidRPr="00B67096" w:rsidRDefault="00AB64BF">
      <w:pPr>
        <w:rPr>
          <w:rFonts w:cstheme="minorHAnsi"/>
          <w:i/>
          <w:iCs/>
        </w:rPr>
      </w:pPr>
      <w:r w:rsidRPr="00B67096">
        <w:rPr>
          <w:rFonts w:cstheme="minorHAnsi"/>
          <w:i/>
          <w:iCs/>
        </w:rPr>
        <w:br w:type="page"/>
      </w:r>
    </w:p>
    <w:sdt>
      <w:sdtPr>
        <w:rPr>
          <w:rFonts w:asciiTheme="minorHAnsi" w:eastAsiaTheme="minorHAnsi" w:hAnsiTheme="minorHAnsi" w:cstheme="minorHAnsi"/>
          <w:color w:val="3B3731" w:themeColor="background2" w:themeShade="40"/>
          <w:sz w:val="24"/>
          <w:szCs w:val="24"/>
          <w:lang w:val="en-AU"/>
        </w:rPr>
        <w:id w:val="399559668"/>
        <w:docPartObj>
          <w:docPartGallery w:val="Table of Contents"/>
          <w:docPartUnique/>
        </w:docPartObj>
      </w:sdtPr>
      <w:sdtEndPr>
        <w:rPr>
          <w:b/>
          <w:bCs/>
          <w:noProof/>
        </w:rPr>
      </w:sdtEndPr>
      <w:sdtContent>
        <w:p w14:paraId="4D6B503D" w14:textId="6507DAA3" w:rsidR="00AB64BF" w:rsidRPr="00B67096" w:rsidRDefault="00AB64BF" w:rsidP="00A43191">
          <w:pPr>
            <w:pStyle w:val="TOCHeading"/>
            <w:spacing w:after="360"/>
            <w:rPr>
              <w:rFonts w:asciiTheme="minorHAnsi" w:hAnsiTheme="minorHAnsi" w:cstheme="minorHAnsi"/>
            </w:rPr>
          </w:pPr>
          <w:r w:rsidRPr="00B67096">
            <w:rPr>
              <w:rFonts w:asciiTheme="minorHAnsi" w:hAnsiTheme="minorHAnsi" w:cstheme="minorHAnsi"/>
            </w:rPr>
            <w:t>Contents</w:t>
          </w:r>
        </w:p>
        <w:p w14:paraId="41322B0C" w14:textId="5FDE76D6" w:rsidR="006E2364" w:rsidRDefault="00AB64BF">
          <w:pPr>
            <w:pStyle w:val="TOC1"/>
            <w:tabs>
              <w:tab w:val="right" w:leader="dot" w:pos="10055"/>
            </w:tabs>
            <w:rPr>
              <w:rFonts w:eastAsiaTheme="minorEastAsia"/>
              <w:noProof/>
              <w:color w:val="auto"/>
              <w:kern w:val="2"/>
              <w:lang w:eastAsia="en-AU"/>
              <w14:ligatures w14:val="standardContextual"/>
            </w:rPr>
          </w:pPr>
          <w:r w:rsidRPr="00B67096">
            <w:rPr>
              <w:rFonts w:cstheme="minorHAnsi"/>
            </w:rPr>
            <w:fldChar w:fldCharType="begin"/>
          </w:r>
          <w:r w:rsidRPr="00B67096">
            <w:rPr>
              <w:rFonts w:cstheme="minorHAnsi"/>
            </w:rPr>
            <w:instrText xml:space="preserve"> TOC \o "1-3" \h \z \u </w:instrText>
          </w:r>
          <w:r w:rsidRPr="00B67096">
            <w:rPr>
              <w:rFonts w:cstheme="minorHAnsi"/>
            </w:rPr>
            <w:fldChar w:fldCharType="separate"/>
          </w:r>
          <w:hyperlink w:anchor="_Toc175834409" w:history="1">
            <w:r w:rsidR="006E2364" w:rsidRPr="00954720">
              <w:rPr>
                <w:rStyle w:val="Hyperlink"/>
                <w:rFonts w:cstheme="minorHAnsi"/>
                <w:noProof/>
              </w:rPr>
              <w:t>Acknowledgement</w:t>
            </w:r>
            <w:r w:rsidR="006E2364">
              <w:rPr>
                <w:noProof/>
                <w:webHidden/>
              </w:rPr>
              <w:tab/>
            </w:r>
            <w:r w:rsidR="006E2364">
              <w:rPr>
                <w:noProof/>
                <w:webHidden/>
              </w:rPr>
              <w:fldChar w:fldCharType="begin"/>
            </w:r>
            <w:r w:rsidR="006E2364">
              <w:rPr>
                <w:noProof/>
                <w:webHidden/>
              </w:rPr>
              <w:instrText xml:space="preserve"> PAGEREF _Toc175834409 \h </w:instrText>
            </w:r>
            <w:r w:rsidR="006E2364">
              <w:rPr>
                <w:noProof/>
                <w:webHidden/>
              </w:rPr>
            </w:r>
            <w:r w:rsidR="006E2364">
              <w:rPr>
                <w:noProof/>
                <w:webHidden/>
              </w:rPr>
              <w:fldChar w:fldCharType="separate"/>
            </w:r>
            <w:r w:rsidR="006E2364">
              <w:rPr>
                <w:noProof/>
                <w:webHidden/>
              </w:rPr>
              <w:t>2</w:t>
            </w:r>
            <w:r w:rsidR="006E2364">
              <w:rPr>
                <w:noProof/>
                <w:webHidden/>
              </w:rPr>
              <w:fldChar w:fldCharType="end"/>
            </w:r>
          </w:hyperlink>
        </w:p>
        <w:p w14:paraId="3CAA4CB1" w14:textId="1F390138"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0" w:history="1">
            <w:r w:rsidR="006E2364" w:rsidRPr="00954720">
              <w:rPr>
                <w:rStyle w:val="Hyperlink"/>
                <w:rFonts w:cstheme="minorHAnsi"/>
                <w:noProof/>
              </w:rPr>
              <w:t>Artwork</w:t>
            </w:r>
            <w:r w:rsidR="006E2364">
              <w:rPr>
                <w:noProof/>
                <w:webHidden/>
              </w:rPr>
              <w:tab/>
            </w:r>
            <w:r w:rsidR="006E2364">
              <w:rPr>
                <w:noProof/>
                <w:webHidden/>
              </w:rPr>
              <w:fldChar w:fldCharType="begin"/>
            </w:r>
            <w:r w:rsidR="006E2364">
              <w:rPr>
                <w:noProof/>
                <w:webHidden/>
              </w:rPr>
              <w:instrText xml:space="preserve"> PAGEREF _Toc175834410 \h </w:instrText>
            </w:r>
            <w:r w:rsidR="006E2364">
              <w:rPr>
                <w:noProof/>
                <w:webHidden/>
              </w:rPr>
            </w:r>
            <w:r w:rsidR="006E2364">
              <w:rPr>
                <w:noProof/>
                <w:webHidden/>
              </w:rPr>
              <w:fldChar w:fldCharType="separate"/>
            </w:r>
            <w:r w:rsidR="006E2364">
              <w:rPr>
                <w:noProof/>
                <w:webHidden/>
              </w:rPr>
              <w:t>4</w:t>
            </w:r>
            <w:r w:rsidR="006E2364">
              <w:rPr>
                <w:noProof/>
                <w:webHidden/>
              </w:rPr>
              <w:fldChar w:fldCharType="end"/>
            </w:r>
          </w:hyperlink>
        </w:p>
        <w:p w14:paraId="6C4CFA44" w14:textId="108034E3"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1" w:history="1">
            <w:r w:rsidR="006E2364" w:rsidRPr="00954720">
              <w:rPr>
                <w:rStyle w:val="Hyperlink"/>
                <w:rFonts w:cstheme="minorHAnsi"/>
                <w:noProof/>
              </w:rPr>
              <w:t>Premier’s foreword</w:t>
            </w:r>
            <w:r w:rsidR="006E2364">
              <w:rPr>
                <w:noProof/>
                <w:webHidden/>
              </w:rPr>
              <w:tab/>
            </w:r>
            <w:r w:rsidR="006E2364">
              <w:rPr>
                <w:noProof/>
                <w:webHidden/>
              </w:rPr>
              <w:fldChar w:fldCharType="begin"/>
            </w:r>
            <w:r w:rsidR="006E2364">
              <w:rPr>
                <w:noProof/>
                <w:webHidden/>
              </w:rPr>
              <w:instrText xml:space="preserve"> PAGEREF _Toc175834411 \h </w:instrText>
            </w:r>
            <w:r w:rsidR="006E2364">
              <w:rPr>
                <w:noProof/>
                <w:webHidden/>
              </w:rPr>
            </w:r>
            <w:r w:rsidR="006E2364">
              <w:rPr>
                <w:noProof/>
                <w:webHidden/>
              </w:rPr>
              <w:fldChar w:fldCharType="separate"/>
            </w:r>
            <w:r w:rsidR="006E2364">
              <w:rPr>
                <w:noProof/>
                <w:webHidden/>
              </w:rPr>
              <w:t>5</w:t>
            </w:r>
            <w:r w:rsidR="006E2364">
              <w:rPr>
                <w:noProof/>
                <w:webHidden/>
              </w:rPr>
              <w:fldChar w:fldCharType="end"/>
            </w:r>
          </w:hyperlink>
        </w:p>
        <w:p w14:paraId="6029E5FB" w14:textId="3D0D2699"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2" w:history="1">
            <w:r w:rsidR="006E2364" w:rsidRPr="00954720">
              <w:rPr>
                <w:rStyle w:val="Hyperlink"/>
                <w:rFonts w:cstheme="minorHAnsi"/>
                <w:noProof/>
              </w:rPr>
              <w:t>Minister’s foreword</w:t>
            </w:r>
            <w:r w:rsidR="006E2364">
              <w:rPr>
                <w:noProof/>
                <w:webHidden/>
              </w:rPr>
              <w:tab/>
            </w:r>
            <w:r w:rsidR="006E2364">
              <w:rPr>
                <w:noProof/>
                <w:webHidden/>
              </w:rPr>
              <w:fldChar w:fldCharType="begin"/>
            </w:r>
            <w:r w:rsidR="006E2364">
              <w:rPr>
                <w:noProof/>
                <w:webHidden/>
              </w:rPr>
              <w:instrText xml:space="preserve"> PAGEREF _Toc175834412 \h </w:instrText>
            </w:r>
            <w:r w:rsidR="006E2364">
              <w:rPr>
                <w:noProof/>
                <w:webHidden/>
              </w:rPr>
            </w:r>
            <w:r w:rsidR="006E2364">
              <w:rPr>
                <w:noProof/>
                <w:webHidden/>
              </w:rPr>
              <w:fldChar w:fldCharType="separate"/>
            </w:r>
            <w:r w:rsidR="006E2364">
              <w:rPr>
                <w:noProof/>
                <w:webHidden/>
              </w:rPr>
              <w:t>6</w:t>
            </w:r>
            <w:r w:rsidR="006E2364">
              <w:rPr>
                <w:noProof/>
                <w:webHidden/>
              </w:rPr>
              <w:fldChar w:fldCharType="end"/>
            </w:r>
          </w:hyperlink>
        </w:p>
        <w:p w14:paraId="4268C1F3" w14:textId="650CAC1F"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3" w:history="1">
            <w:r w:rsidR="006E2364" w:rsidRPr="00954720">
              <w:rPr>
                <w:rStyle w:val="Hyperlink"/>
                <w:rFonts w:cstheme="minorHAnsi"/>
                <w:noProof/>
              </w:rPr>
              <w:t>First Nations Youth Strategy Engagement Group message</w:t>
            </w:r>
            <w:r w:rsidR="006E2364">
              <w:rPr>
                <w:noProof/>
                <w:webHidden/>
              </w:rPr>
              <w:tab/>
            </w:r>
            <w:r w:rsidR="006E2364">
              <w:rPr>
                <w:noProof/>
                <w:webHidden/>
              </w:rPr>
              <w:fldChar w:fldCharType="begin"/>
            </w:r>
            <w:r w:rsidR="006E2364">
              <w:rPr>
                <w:noProof/>
                <w:webHidden/>
              </w:rPr>
              <w:instrText xml:space="preserve"> PAGEREF _Toc175834413 \h </w:instrText>
            </w:r>
            <w:r w:rsidR="006E2364">
              <w:rPr>
                <w:noProof/>
                <w:webHidden/>
              </w:rPr>
            </w:r>
            <w:r w:rsidR="006E2364">
              <w:rPr>
                <w:noProof/>
                <w:webHidden/>
              </w:rPr>
              <w:fldChar w:fldCharType="separate"/>
            </w:r>
            <w:r w:rsidR="006E2364">
              <w:rPr>
                <w:noProof/>
                <w:webHidden/>
              </w:rPr>
              <w:t>7</w:t>
            </w:r>
            <w:r w:rsidR="006E2364">
              <w:rPr>
                <w:noProof/>
                <w:webHidden/>
              </w:rPr>
              <w:fldChar w:fldCharType="end"/>
            </w:r>
          </w:hyperlink>
        </w:p>
        <w:p w14:paraId="47E5531B" w14:textId="087EE886"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4" w:history="1">
            <w:r w:rsidR="006E2364" w:rsidRPr="00954720">
              <w:rPr>
                <w:rStyle w:val="Hyperlink"/>
                <w:rFonts w:cstheme="minorHAnsi"/>
                <w:noProof/>
              </w:rPr>
              <w:t>Youth Strategy Engagement Group message</w:t>
            </w:r>
            <w:r w:rsidR="006E2364">
              <w:rPr>
                <w:noProof/>
                <w:webHidden/>
              </w:rPr>
              <w:tab/>
            </w:r>
            <w:r w:rsidR="006E2364">
              <w:rPr>
                <w:noProof/>
                <w:webHidden/>
              </w:rPr>
              <w:fldChar w:fldCharType="begin"/>
            </w:r>
            <w:r w:rsidR="006E2364">
              <w:rPr>
                <w:noProof/>
                <w:webHidden/>
              </w:rPr>
              <w:instrText xml:space="preserve"> PAGEREF _Toc175834414 \h </w:instrText>
            </w:r>
            <w:r w:rsidR="006E2364">
              <w:rPr>
                <w:noProof/>
                <w:webHidden/>
              </w:rPr>
            </w:r>
            <w:r w:rsidR="006E2364">
              <w:rPr>
                <w:noProof/>
                <w:webHidden/>
              </w:rPr>
              <w:fldChar w:fldCharType="separate"/>
            </w:r>
            <w:r w:rsidR="006E2364">
              <w:rPr>
                <w:noProof/>
                <w:webHidden/>
              </w:rPr>
              <w:t>8</w:t>
            </w:r>
            <w:r w:rsidR="006E2364">
              <w:rPr>
                <w:noProof/>
                <w:webHidden/>
              </w:rPr>
              <w:fldChar w:fldCharType="end"/>
            </w:r>
          </w:hyperlink>
        </w:p>
        <w:p w14:paraId="43B205C1" w14:textId="52265A56"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5" w:history="1">
            <w:r w:rsidR="006E2364" w:rsidRPr="00954720">
              <w:rPr>
                <w:rStyle w:val="Hyperlink"/>
                <w:rFonts w:cstheme="minorHAnsi"/>
                <w:noProof/>
              </w:rPr>
              <w:t>Young Queenslanders Strategy: empowering young Queenslanders for a bright future</w:t>
            </w:r>
            <w:r w:rsidR="006E2364">
              <w:rPr>
                <w:noProof/>
                <w:webHidden/>
              </w:rPr>
              <w:tab/>
            </w:r>
            <w:r w:rsidR="006E2364">
              <w:rPr>
                <w:noProof/>
                <w:webHidden/>
              </w:rPr>
              <w:fldChar w:fldCharType="begin"/>
            </w:r>
            <w:r w:rsidR="006E2364">
              <w:rPr>
                <w:noProof/>
                <w:webHidden/>
              </w:rPr>
              <w:instrText xml:space="preserve"> PAGEREF _Toc175834415 \h </w:instrText>
            </w:r>
            <w:r w:rsidR="006E2364">
              <w:rPr>
                <w:noProof/>
                <w:webHidden/>
              </w:rPr>
            </w:r>
            <w:r w:rsidR="006E2364">
              <w:rPr>
                <w:noProof/>
                <w:webHidden/>
              </w:rPr>
              <w:fldChar w:fldCharType="separate"/>
            </w:r>
            <w:r w:rsidR="006E2364">
              <w:rPr>
                <w:noProof/>
                <w:webHidden/>
              </w:rPr>
              <w:t>9</w:t>
            </w:r>
            <w:r w:rsidR="006E2364">
              <w:rPr>
                <w:noProof/>
                <w:webHidden/>
              </w:rPr>
              <w:fldChar w:fldCharType="end"/>
            </w:r>
          </w:hyperlink>
        </w:p>
        <w:p w14:paraId="1F9399E0" w14:textId="2942868C"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6" w:history="1">
            <w:r w:rsidR="006E2364" w:rsidRPr="00954720">
              <w:rPr>
                <w:rStyle w:val="Hyperlink"/>
                <w:rFonts w:cstheme="minorHAnsi"/>
                <w:noProof/>
              </w:rPr>
              <w:t>For all young people</w:t>
            </w:r>
            <w:r w:rsidR="006E2364">
              <w:rPr>
                <w:noProof/>
                <w:webHidden/>
              </w:rPr>
              <w:tab/>
            </w:r>
            <w:r w:rsidR="006E2364">
              <w:rPr>
                <w:noProof/>
                <w:webHidden/>
              </w:rPr>
              <w:fldChar w:fldCharType="begin"/>
            </w:r>
            <w:r w:rsidR="006E2364">
              <w:rPr>
                <w:noProof/>
                <w:webHidden/>
              </w:rPr>
              <w:instrText xml:space="preserve"> PAGEREF _Toc175834416 \h </w:instrText>
            </w:r>
            <w:r w:rsidR="006E2364">
              <w:rPr>
                <w:noProof/>
                <w:webHidden/>
              </w:rPr>
            </w:r>
            <w:r w:rsidR="006E2364">
              <w:rPr>
                <w:noProof/>
                <w:webHidden/>
              </w:rPr>
              <w:fldChar w:fldCharType="separate"/>
            </w:r>
            <w:r w:rsidR="006E2364">
              <w:rPr>
                <w:noProof/>
                <w:webHidden/>
              </w:rPr>
              <w:t>10</w:t>
            </w:r>
            <w:r w:rsidR="006E2364">
              <w:rPr>
                <w:noProof/>
                <w:webHidden/>
              </w:rPr>
              <w:fldChar w:fldCharType="end"/>
            </w:r>
          </w:hyperlink>
        </w:p>
        <w:p w14:paraId="7C82FB44" w14:textId="63A24361"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7" w:history="1">
            <w:r w:rsidR="006E2364" w:rsidRPr="00954720">
              <w:rPr>
                <w:rStyle w:val="Hyperlink"/>
                <w:rFonts w:cstheme="minorHAnsi"/>
                <w:noProof/>
              </w:rPr>
              <w:t>Foundational principles</w:t>
            </w:r>
            <w:r w:rsidR="006E2364">
              <w:rPr>
                <w:noProof/>
                <w:webHidden/>
              </w:rPr>
              <w:tab/>
            </w:r>
            <w:r w:rsidR="006E2364">
              <w:rPr>
                <w:noProof/>
                <w:webHidden/>
              </w:rPr>
              <w:fldChar w:fldCharType="begin"/>
            </w:r>
            <w:r w:rsidR="006E2364">
              <w:rPr>
                <w:noProof/>
                <w:webHidden/>
              </w:rPr>
              <w:instrText xml:space="preserve"> PAGEREF _Toc175834417 \h </w:instrText>
            </w:r>
            <w:r w:rsidR="006E2364">
              <w:rPr>
                <w:noProof/>
                <w:webHidden/>
              </w:rPr>
            </w:r>
            <w:r w:rsidR="006E2364">
              <w:rPr>
                <w:noProof/>
                <w:webHidden/>
              </w:rPr>
              <w:fldChar w:fldCharType="separate"/>
            </w:r>
            <w:r w:rsidR="006E2364">
              <w:rPr>
                <w:noProof/>
                <w:webHidden/>
              </w:rPr>
              <w:t>11</w:t>
            </w:r>
            <w:r w:rsidR="006E2364">
              <w:rPr>
                <w:noProof/>
                <w:webHidden/>
              </w:rPr>
              <w:fldChar w:fldCharType="end"/>
            </w:r>
          </w:hyperlink>
        </w:p>
        <w:p w14:paraId="47EE5830" w14:textId="2B52ABB5"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8" w:history="1">
            <w:r w:rsidR="006E2364" w:rsidRPr="00954720">
              <w:rPr>
                <w:rStyle w:val="Hyperlink"/>
                <w:rFonts w:cstheme="minorHAnsi"/>
                <w:noProof/>
              </w:rPr>
              <w:t>Pathways on the journey of life</w:t>
            </w:r>
            <w:r w:rsidR="006E2364">
              <w:rPr>
                <w:noProof/>
                <w:webHidden/>
              </w:rPr>
              <w:tab/>
            </w:r>
            <w:r w:rsidR="006E2364">
              <w:rPr>
                <w:noProof/>
                <w:webHidden/>
              </w:rPr>
              <w:fldChar w:fldCharType="begin"/>
            </w:r>
            <w:r w:rsidR="006E2364">
              <w:rPr>
                <w:noProof/>
                <w:webHidden/>
              </w:rPr>
              <w:instrText xml:space="preserve"> PAGEREF _Toc175834418 \h </w:instrText>
            </w:r>
            <w:r w:rsidR="006E2364">
              <w:rPr>
                <w:noProof/>
                <w:webHidden/>
              </w:rPr>
            </w:r>
            <w:r w:rsidR="006E2364">
              <w:rPr>
                <w:noProof/>
                <w:webHidden/>
              </w:rPr>
              <w:fldChar w:fldCharType="separate"/>
            </w:r>
            <w:r w:rsidR="006E2364">
              <w:rPr>
                <w:noProof/>
                <w:webHidden/>
              </w:rPr>
              <w:t>12</w:t>
            </w:r>
            <w:r w:rsidR="006E2364">
              <w:rPr>
                <w:noProof/>
                <w:webHidden/>
              </w:rPr>
              <w:fldChar w:fldCharType="end"/>
            </w:r>
          </w:hyperlink>
        </w:p>
        <w:p w14:paraId="1DBA0647" w14:textId="54AD74CC"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19" w:history="1">
            <w:r w:rsidR="006E2364" w:rsidRPr="00954720">
              <w:rPr>
                <w:rStyle w:val="Hyperlink"/>
                <w:rFonts w:cstheme="minorHAnsi"/>
                <w:noProof/>
              </w:rPr>
              <w:t>Pathways on the journey of life</w:t>
            </w:r>
            <w:r w:rsidR="006E2364">
              <w:rPr>
                <w:noProof/>
                <w:webHidden/>
              </w:rPr>
              <w:tab/>
            </w:r>
            <w:r w:rsidR="006E2364">
              <w:rPr>
                <w:noProof/>
                <w:webHidden/>
              </w:rPr>
              <w:fldChar w:fldCharType="begin"/>
            </w:r>
            <w:r w:rsidR="006E2364">
              <w:rPr>
                <w:noProof/>
                <w:webHidden/>
              </w:rPr>
              <w:instrText xml:space="preserve"> PAGEREF _Toc175834419 \h </w:instrText>
            </w:r>
            <w:r w:rsidR="006E2364">
              <w:rPr>
                <w:noProof/>
                <w:webHidden/>
              </w:rPr>
            </w:r>
            <w:r w:rsidR="006E2364">
              <w:rPr>
                <w:noProof/>
                <w:webHidden/>
              </w:rPr>
              <w:fldChar w:fldCharType="separate"/>
            </w:r>
            <w:r w:rsidR="006E2364">
              <w:rPr>
                <w:noProof/>
                <w:webHidden/>
              </w:rPr>
              <w:t>13</w:t>
            </w:r>
            <w:r w:rsidR="006E2364">
              <w:rPr>
                <w:noProof/>
                <w:webHidden/>
              </w:rPr>
              <w:fldChar w:fldCharType="end"/>
            </w:r>
          </w:hyperlink>
        </w:p>
        <w:p w14:paraId="048F874C" w14:textId="042DBF83"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20" w:history="1">
            <w:r w:rsidR="006E2364" w:rsidRPr="00954720">
              <w:rPr>
                <w:rStyle w:val="Hyperlink"/>
                <w:rFonts w:cstheme="minorHAnsi"/>
                <w:noProof/>
              </w:rPr>
              <w:t>Participate</w:t>
            </w:r>
            <w:r w:rsidR="006E2364">
              <w:rPr>
                <w:noProof/>
                <w:webHidden/>
              </w:rPr>
              <w:tab/>
            </w:r>
            <w:r w:rsidR="006E2364">
              <w:rPr>
                <w:noProof/>
                <w:webHidden/>
              </w:rPr>
              <w:fldChar w:fldCharType="begin"/>
            </w:r>
            <w:r w:rsidR="006E2364">
              <w:rPr>
                <w:noProof/>
                <w:webHidden/>
              </w:rPr>
              <w:instrText xml:space="preserve"> PAGEREF _Toc175834420 \h </w:instrText>
            </w:r>
            <w:r w:rsidR="006E2364">
              <w:rPr>
                <w:noProof/>
                <w:webHidden/>
              </w:rPr>
            </w:r>
            <w:r w:rsidR="006E2364">
              <w:rPr>
                <w:noProof/>
                <w:webHidden/>
              </w:rPr>
              <w:fldChar w:fldCharType="separate"/>
            </w:r>
            <w:r w:rsidR="006E2364">
              <w:rPr>
                <w:noProof/>
                <w:webHidden/>
              </w:rPr>
              <w:t>14</w:t>
            </w:r>
            <w:r w:rsidR="006E2364">
              <w:rPr>
                <w:noProof/>
                <w:webHidden/>
              </w:rPr>
              <w:fldChar w:fldCharType="end"/>
            </w:r>
          </w:hyperlink>
        </w:p>
        <w:p w14:paraId="11461640" w14:textId="00AE43AE" w:rsidR="006E2364" w:rsidRDefault="00D95029">
          <w:pPr>
            <w:pStyle w:val="TOC2"/>
            <w:tabs>
              <w:tab w:val="right" w:leader="dot" w:pos="10055"/>
            </w:tabs>
            <w:rPr>
              <w:rFonts w:eastAsiaTheme="minorEastAsia"/>
              <w:noProof/>
              <w:color w:val="auto"/>
              <w:kern w:val="2"/>
              <w:lang w:eastAsia="en-AU"/>
              <w14:ligatures w14:val="standardContextual"/>
            </w:rPr>
          </w:pPr>
          <w:hyperlink w:anchor="_Toc175834421" w:history="1">
            <w:r w:rsidR="006E2364" w:rsidRPr="00954720">
              <w:rPr>
                <w:rStyle w:val="Hyperlink"/>
                <w:rFonts w:cstheme="minorHAnsi"/>
                <w:noProof/>
              </w:rPr>
              <w:t>Participate: Amelia Shaw</w:t>
            </w:r>
            <w:r w:rsidR="006E2364">
              <w:rPr>
                <w:noProof/>
                <w:webHidden/>
              </w:rPr>
              <w:tab/>
            </w:r>
            <w:r w:rsidR="006E2364">
              <w:rPr>
                <w:noProof/>
                <w:webHidden/>
              </w:rPr>
              <w:fldChar w:fldCharType="begin"/>
            </w:r>
            <w:r w:rsidR="006E2364">
              <w:rPr>
                <w:noProof/>
                <w:webHidden/>
              </w:rPr>
              <w:instrText xml:space="preserve"> PAGEREF _Toc175834421 \h </w:instrText>
            </w:r>
            <w:r w:rsidR="006E2364">
              <w:rPr>
                <w:noProof/>
                <w:webHidden/>
              </w:rPr>
            </w:r>
            <w:r w:rsidR="006E2364">
              <w:rPr>
                <w:noProof/>
                <w:webHidden/>
              </w:rPr>
              <w:fldChar w:fldCharType="separate"/>
            </w:r>
            <w:r w:rsidR="006E2364">
              <w:rPr>
                <w:noProof/>
                <w:webHidden/>
              </w:rPr>
              <w:t>15</w:t>
            </w:r>
            <w:r w:rsidR="006E2364">
              <w:rPr>
                <w:noProof/>
                <w:webHidden/>
              </w:rPr>
              <w:fldChar w:fldCharType="end"/>
            </w:r>
          </w:hyperlink>
        </w:p>
        <w:p w14:paraId="48D04C19" w14:textId="7DA42330" w:rsidR="006E2364" w:rsidRDefault="00D95029">
          <w:pPr>
            <w:pStyle w:val="TOC2"/>
            <w:tabs>
              <w:tab w:val="right" w:leader="dot" w:pos="10055"/>
            </w:tabs>
            <w:rPr>
              <w:rFonts w:eastAsiaTheme="minorEastAsia"/>
              <w:noProof/>
              <w:color w:val="auto"/>
              <w:kern w:val="2"/>
              <w:lang w:eastAsia="en-AU"/>
              <w14:ligatures w14:val="standardContextual"/>
            </w:rPr>
          </w:pPr>
          <w:hyperlink w:anchor="_Toc175834422" w:history="1">
            <w:r w:rsidR="006E2364" w:rsidRPr="00954720">
              <w:rPr>
                <w:rStyle w:val="Hyperlink"/>
                <w:rFonts w:cstheme="minorHAnsi"/>
                <w:noProof/>
              </w:rPr>
              <w:t>Participate: creative piece</w:t>
            </w:r>
            <w:r w:rsidR="006E2364">
              <w:rPr>
                <w:noProof/>
                <w:webHidden/>
              </w:rPr>
              <w:tab/>
            </w:r>
            <w:r w:rsidR="006E2364">
              <w:rPr>
                <w:noProof/>
                <w:webHidden/>
              </w:rPr>
              <w:fldChar w:fldCharType="begin"/>
            </w:r>
            <w:r w:rsidR="006E2364">
              <w:rPr>
                <w:noProof/>
                <w:webHidden/>
              </w:rPr>
              <w:instrText xml:space="preserve"> PAGEREF _Toc175834422 \h </w:instrText>
            </w:r>
            <w:r w:rsidR="006E2364">
              <w:rPr>
                <w:noProof/>
                <w:webHidden/>
              </w:rPr>
            </w:r>
            <w:r w:rsidR="006E2364">
              <w:rPr>
                <w:noProof/>
                <w:webHidden/>
              </w:rPr>
              <w:fldChar w:fldCharType="separate"/>
            </w:r>
            <w:r w:rsidR="006E2364">
              <w:rPr>
                <w:noProof/>
                <w:webHidden/>
              </w:rPr>
              <w:t>16</w:t>
            </w:r>
            <w:r w:rsidR="006E2364">
              <w:rPr>
                <w:noProof/>
                <w:webHidden/>
              </w:rPr>
              <w:fldChar w:fldCharType="end"/>
            </w:r>
          </w:hyperlink>
        </w:p>
        <w:p w14:paraId="7A04336B" w14:textId="4AECF4A9"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23" w:history="1">
            <w:r w:rsidR="006E2364" w:rsidRPr="00954720">
              <w:rPr>
                <w:rStyle w:val="Hyperlink"/>
                <w:rFonts w:cstheme="minorHAnsi"/>
                <w:noProof/>
              </w:rPr>
              <w:t>Cultivate their futures</w:t>
            </w:r>
            <w:r w:rsidR="006E2364">
              <w:rPr>
                <w:noProof/>
                <w:webHidden/>
              </w:rPr>
              <w:tab/>
            </w:r>
            <w:r w:rsidR="006E2364">
              <w:rPr>
                <w:noProof/>
                <w:webHidden/>
              </w:rPr>
              <w:fldChar w:fldCharType="begin"/>
            </w:r>
            <w:r w:rsidR="006E2364">
              <w:rPr>
                <w:noProof/>
                <w:webHidden/>
              </w:rPr>
              <w:instrText xml:space="preserve"> PAGEREF _Toc175834423 \h </w:instrText>
            </w:r>
            <w:r w:rsidR="006E2364">
              <w:rPr>
                <w:noProof/>
                <w:webHidden/>
              </w:rPr>
            </w:r>
            <w:r w:rsidR="006E2364">
              <w:rPr>
                <w:noProof/>
                <w:webHidden/>
              </w:rPr>
              <w:fldChar w:fldCharType="separate"/>
            </w:r>
            <w:r w:rsidR="006E2364">
              <w:rPr>
                <w:noProof/>
                <w:webHidden/>
              </w:rPr>
              <w:t>17</w:t>
            </w:r>
            <w:r w:rsidR="006E2364">
              <w:rPr>
                <w:noProof/>
                <w:webHidden/>
              </w:rPr>
              <w:fldChar w:fldCharType="end"/>
            </w:r>
          </w:hyperlink>
        </w:p>
        <w:p w14:paraId="0E3595FF" w14:textId="342B9304" w:rsidR="006E2364" w:rsidRDefault="00D95029">
          <w:pPr>
            <w:pStyle w:val="TOC2"/>
            <w:tabs>
              <w:tab w:val="right" w:leader="dot" w:pos="10055"/>
            </w:tabs>
            <w:rPr>
              <w:rFonts w:eastAsiaTheme="minorEastAsia"/>
              <w:noProof/>
              <w:color w:val="auto"/>
              <w:kern w:val="2"/>
              <w:lang w:eastAsia="en-AU"/>
              <w14:ligatures w14:val="standardContextual"/>
            </w:rPr>
          </w:pPr>
          <w:hyperlink w:anchor="_Toc175834424" w:history="1">
            <w:r w:rsidR="006E2364" w:rsidRPr="00954720">
              <w:rPr>
                <w:rStyle w:val="Hyperlink"/>
                <w:rFonts w:cstheme="minorHAnsi"/>
                <w:noProof/>
              </w:rPr>
              <w:t>Cultivate their futures: Rachel Baxter – soaring high in aviation</w:t>
            </w:r>
            <w:r w:rsidR="006E2364">
              <w:rPr>
                <w:noProof/>
                <w:webHidden/>
              </w:rPr>
              <w:tab/>
            </w:r>
            <w:r w:rsidR="006E2364">
              <w:rPr>
                <w:noProof/>
                <w:webHidden/>
              </w:rPr>
              <w:fldChar w:fldCharType="begin"/>
            </w:r>
            <w:r w:rsidR="006E2364">
              <w:rPr>
                <w:noProof/>
                <w:webHidden/>
              </w:rPr>
              <w:instrText xml:space="preserve"> PAGEREF _Toc175834424 \h </w:instrText>
            </w:r>
            <w:r w:rsidR="006E2364">
              <w:rPr>
                <w:noProof/>
                <w:webHidden/>
              </w:rPr>
            </w:r>
            <w:r w:rsidR="006E2364">
              <w:rPr>
                <w:noProof/>
                <w:webHidden/>
              </w:rPr>
              <w:fldChar w:fldCharType="separate"/>
            </w:r>
            <w:r w:rsidR="006E2364">
              <w:rPr>
                <w:noProof/>
                <w:webHidden/>
              </w:rPr>
              <w:t>19</w:t>
            </w:r>
            <w:r w:rsidR="006E2364">
              <w:rPr>
                <w:noProof/>
                <w:webHidden/>
              </w:rPr>
              <w:fldChar w:fldCharType="end"/>
            </w:r>
          </w:hyperlink>
        </w:p>
        <w:p w14:paraId="38C81082" w14:textId="248ED7C3" w:rsidR="006E2364" w:rsidRDefault="00D95029">
          <w:pPr>
            <w:pStyle w:val="TOC2"/>
            <w:tabs>
              <w:tab w:val="right" w:leader="dot" w:pos="10055"/>
            </w:tabs>
            <w:rPr>
              <w:rFonts w:eastAsiaTheme="minorEastAsia"/>
              <w:noProof/>
              <w:color w:val="auto"/>
              <w:kern w:val="2"/>
              <w:lang w:eastAsia="en-AU"/>
              <w14:ligatures w14:val="standardContextual"/>
            </w:rPr>
          </w:pPr>
          <w:hyperlink w:anchor="_Toc175834425" w:history="1">
            <w:r w:rsidR="006E2364" w:rsidRPr="00954720">
              <w:rPr>
                <w:rStyle w:val="Hyperlink"/>
                <w:rFonts w:cstheme="minorHAnsi"/>
                <w:noProof/>
              </w:rPr>
              <w:t>Cultivate their futures: creative piece</w:t>
            </w:r>
            <w:r w:rsidR="006E2364">
              <w:rPr>
                <w:noProof/>
                <w:webHidden/>
              </w:rPr>
              <w:tab/>
            </w:r>
            <w:r w:rsidR="006E2364">
              <w:rPr>
                <w:noProof/>
                <w:webHidden/>
              </w:rPr>
              <w:fldChar w:fldCharType="begin"/>
            </w:r>
            <w:r w:rsidR="006E2364">
              <w:rPr>
                <w:noProof/>
                <w:webHidden/>
              </w:rPr>
              <w:instrText xml:space="preserve"> PAGEREF _Toc175834425 \h </w:instrText>
            </w:r>
            <w:r w:rsidR="006E2364">
              <w:rPr>
                <w:noProof/>
                <w:webHidden/>
              </w:rPr>
            </w:r>
            <w:r w:rsidR="006E2364">
              <w:rPr>
                <w:noProof/>
                <w:webHidden/>
              </w:rPr>
              <w:fldChar w:fldCharType="separate"/>
            </w:r>
            <w:r w:rsidR="006E2364">
              <w:rPr>
                <w:noProof/>
                <w:webHidden/>
              </w:rPr>
              <w:t>21</w:t>
            </w:r>
            <w:r w:rsidR="006E2364">
              <w:rPr>
                <w:noProof/>
                <w:webHidden/>
              </w:rPr>
              <w:fldChar w:fldCharType="end"/>
            </w:r>
          </w:hyperlink>
        </w:p>
        <w:p w14:paraId="6E2E1FE5" w14:textId="7695666C"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26" w:history="1">
            <w:r w:rsidR="006E2364" w:rsidRPr="00954720">
              <w:rPr>
                <w:rStyle w:val="Hyperlink"/>
                <w:rFonts w:cstheme="minorHAnsi"/>
                <w:noProof/>
              </w:rPr>
              <w:t>Live their best lives</w:t>
            </w:r>
            <w:r w:rsidR="006E2364">
              <w:rPr>
                <w:noProof/>
                <w:webHidden/>
              </w:rPr>
              <w:tab/>
            </w:r>
            <w:r w:rsidR="006E2364">
              <w:rPr>
                <w:noProof/>
                <w:webHidden/>
              </w:rPr>
              <w:fldChar w:fldCharType="begin"/>
            </w:r>
            <w:r w:rsidR="006E2364">
              <w:rPr>
                <w:noProof/>
                <w:webHidden/>
              </w:rPr>
              <w:instrText xml:space="preserve"> PAGEREF _Toc175834426 \h </w:instrText>
            </w:r>
            <w:r w:rsidR="006E2364">
              <w:rPr>
                <w:noProof/>
                <w:webHidden/>
              </w:rPr>
            </w:r>
            <w:r w:rsidR="006E2364">
              <w:rPr>
                <w:noProof/>
                <w:webHidden/>
              </w:rPr>
              <w:fldChar w:fldCharType="separate"/>
            </w:r>
            <w:r w:rsidR="006E2364">
              <w:rPr>
                <w:noProof/>
                <w:webHidden/>
              </w:rPr>
              <w:t>23</w:t>
            </w:r>
            <w:r w:rsidR="006E2364">
              <w:rPr>
                <w:noProof/>
                <w:webHidden/>
              </w:rPr>
              <w:fldChar w:fldCharType="end"/>
            </w:r>
          </w:hyperlink>
        </w:p>
        <w:p w14:paraId="7A8A77C5" w14:textId="4732C267" w:rsidR="006E2364" w:rsidRDefault="00D95029">
          <w:pPr>
            <w:pStyle w:val="TOC2"/>
            <w:tabs>
              <w:tab w:val="right" w:leader="dot" w:pos="10055"/>
            </w:tabs>
            <w:rPr>
              <w:rFonts w:eastAsiaTheme="minorEastAsia"/>
              <w:noProof/>
              <w:color w:val="auto"/>
              <w:kern w:val="2"/>
              <w:lang w:eastAsia="en-AU"/>
              <w14:ligatures w14:val="standardContextual"/>
            </w:rPr>
          </w:pPr>
          <w:hyperlink w:anchor="_Toc175834427" w:history="1">
            <w:r w:rsidR="006E2364" w:rsidRPr="00954720">
              <w:rPr>
                <w:rStyle w:val="Hyperlink"/>
                <w:rFonts w:cstheme="minorHAnsi"/>
                <w:noProof/>
              </w:rPr>
              <w:t>Live their best lives: Rianna Druery</w:t>
            </w:r>
            <w:r w:rsidR="006E2364">
              <w:rPr>
                <w:noProof/>
                <w:webHidden/>
              </w:rPr>
              <w:tab/>
            </w:r>
            <w:r w:rsidR="006E2364">
              <w:rPr>
                <w:noProof/>
                <w:webHidden/>
              </w:rPr>
              <w:fldChar w:fldCharType="begin"/>
            </w:r>
            <w:r w:rsidR="006E2364">
              <w:rPr>
                <w:noProof/>
                <w:webHidden/>
              </w:rPr>
              <w:instrText xml:space="preserve"> PAGEREF _Toc175834427 \h </w:instrText>
            </w:r>
            <w:r w:rsidR="006E2364">
              <w:rPr>
                <w:noProof/>
                <w:webHidden/>
              </w:rPr>
            </w:r>
            <w:r w:rsidR="006E2364">
              <w:rPr>
                <w:noProof/>
                <w:webHidden/>
              </w:rPr>
              <w:fldChar w:fldCharType="separate"/>
            </w:r>
            <w:r w:rsidR="006E2364">
              <w:rPr>
                <w:noProof/>
                <w:webHidden/>
              </w:rPr>
              <w:t>25</w:t>
            </w:r>
            <w:r w:rsidR="006E2364">
              <w:rPr>
                <w:noProof/>
                <w:webHidden/>
              </w:rPr>
              <w:fldChar w:fldCharType="end"/>
            </w:r>
          </w:hyperlink>
        </w:p>
        <w:p w14:paraId="2D21A9D8" w14:textId="0C6AC442" w:rsidR="006E2364" w:rsidRDefault="00D95029">
          <w:pPr>
            <w:pStyle w:val="TOC2"/>
            <w:tabs>
              <w:tab w:val="right" w:leader="dot" w:pos="10055"/>
            </w:tabs>
            <w:rPr>
              <w:rFonts w:eastAsiaTheme="minorEastAsia"/>
              <w:noProof/>
              <w:color w:val="auto"/>
              <w:kern w:val="2"/>
              <w:lang w:eastAsia="en-AU"/>
              <w14:ligatures w14:val="standardContextual"/>
            </w:rPr>
          </w:pPr>
          <w:hyperlink w:anchor="_Toc175834428" w:history="1">
            <w:r w:rsidR="006E2364" w:rsidRPr="00954720">
              <w:rPr>
                <w:rStyle w:val="Hyperlink"/>
                <w:rFonts w:cstheme="minorHAnsi"/>
                <w:noProof/>
              </w:rPr>
              <w:t>Live their best lives: creative piece</w:t>
            </w:r>
            <w:r w:rsidR="006E2364">
              <w:rPr>
                <w:noProof/>
                <w:webHidden/>
              </w:rPr>
              <w:tab/>
            </w:r>
            <w:r w:rsidR="006E2364">
              <w:rPr>
                <w:noProof/>
                <w:webHidden/>
              </w:rPr>
              <w:fldChar w:fldCharType="begin"/>
            </w:r>
            <w:r w:rsidR="006E2364">
              <w:rPr>
                <w:noProof/>
                <w:webHidden/>
              </w:rPr>
              <w:instrText xml:space="preserve"> PAGEREF _Toc175834428 \h </w:instrText>
            </w:r>
            <w:r w:rsidR="006E2364">
              <w:rPr>
                <w:noProof/>
                <w:webHidden/>
              </w:rPr>
            </w:r>
            <w:r w:rsidR="006E2364">
              <w:rPr>
                <w:noProof/>
                <w:webHidden/>
              </w:rPr>
              <w:fldChar w:fldCharType="separate"/>
            </w:r>
            <w:r w:rsidR="006E2364">
              <w:rPr>
                <w:noProof/>
                <w:webHidden/>
              </w:rPr>
              <w:t>27</w:t>
            </w:r>
            <w:r w:rsidR="006E2364">
              <w:rPr>
                <w:noProof/>
                <w:webHidden/>
              </w:rPr>
              <w:fldChar w:fldCharType="end"/>
            </w:r>
          </w:hyperlink>
        </w:p>
        <w:p w14:paraId="7F7D7EE2" w14:textId="34E6CBFE"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29" w:history="1">
            <w:r w:rsidR="006E2364" w:rsidRPr="00954720">
              <w:rPr>
                <w:rStyle w:val="Hyperlink"/>
                <w:rFonts w:cstheme="minorHAnsi"/>
                <w:noProof/>
              </w:rPr>
              <w:t>Thrive in our communities</w:t>
            </w:r>
            <w:r w:rsidR="006E2364">
              <w:rPr>
                <w:noProof/>
                <w:webHidden/>
              </w:rPr>
              <w:tab/>
            </w:r>
            <w:r w:rsidR="006E2364">
              <w:rPr>
                <w:noProof/>
                <w:webHidden/>
              </w:rPr>
              <w:fldChar w:fldCharType="begin"/>
            </w:r>
            <w:r w:rsidR="006E2364">
              <w:rPr>
                <w:noProof/>
                <w:webHidden/>
              </w:rPr>
              <w:instrText xml:space="preserve"> PAGEREF _Toc175834429 \h </w:instrText>
            </w:r>
            <w:r w:rsidR="006E2364">
              <w:rPr>
                <w:noProof/>
                <w:webHidden/>
              </w:rPr>
            </w:r>
            <w:r w:rsidR="006E2364">
              <w:rPr>
                <w:noProof/>
                <w:webHidden/>
              </w:rPr>
              <w:fldChar w:fldCharType="separate"/>
            </w:r>
            <w:r w:rsidR="006E2364">
              <w:rPr>
                <w:noProof/>
                <w:webHidden/>
              </w:rPr>
              <w:t>29</w:t>
            </w:r>
            <w:r w:rsidR="006E2364">
              <w:rPr>
                <w:noProof/>
                <w:webHidden/>
              </w:rPr>
              <w:fldChar w:fldCharType="end"/>
            </w:r>
          </w:hyperlink>
        </w:p>
        <w:p w14:paraId="0C79A5E1" w14:textId="1AE761C0" w:rsidR="006E2364" w:rsidRDefault="00D95029">
          <w:pPr>
            <w:pStyle w:val="TOC2"/>
            <w:tabs>
              <w:tab w:val="right" w:leader="dot" w:pos="10055"/>
            </w:tabs>
            <w:rPr>
              <w:rFonts w:eastAsiaTheme="minorEastAsia"/>
              <w:noProof/>
              <w:color w:val="auto"/>
              <w:kern w:val="2"/>
              <w:lang w:eastAsia="en-AU"/>
              <w14:ligatures w14:val="standardContextual"/>
            </w:rPr>
          </w:pPr>
          <w:hyperlink w:anchor="_Toc175834430" w:history="1">
            <w:r w:rsidR="006E2364" w:rsidRPr="00954720">
              <w:rPr>
                <w:rStyle w:val="Hyperlink"/>
                <w:rFonts w:cstheme="minorHAnsi"/>
                <w:noProof/>
              </w:rPr>
              <w:t>Thrive in our communities: Seleena Blackley</w:t>
            </w:r>
            <w:r w:rsidR="006E2364">
              <w:rPr>
                <w:noProof/>
                <w:webHidden/>
              </w:rPr>
              <w:tab/>
            </w:r>
            <w:r w:rsidR="006E2364">
              <w:rPr>
                <w:noProof/>
                <w:webHidden/>
              </w:rPr>
              <w:fldChar w:fldCharType="begin"/>
            </w:r>
            <w:r w:rsidR="006E2364">
              <w:rPr>
                <w:noProof/>
                <w:webHidden/>
              </w:rPr>
              <w:instrText xml:space="preserve"> PAGEREF _Toc175834430 \h </w:instrText>
            </w:r>
            <w:r w:rsidR="006E2364">
              <w:rPr>
                <w:noProof/>
                <w:webHidden/>
              </w:rPr>
            </w:r>
            <w:r w:rsidR="006E2364">
              <w:rPr>
                <w:noProof/>
                <w:webHidden/>
              </w:rPr>
              <w:fldChar w:fldCharType="separate"/>
            </w:r>
            <w:r w:rsidR="006E2364">
              <w:rPr>
                <w:noProof/>
                <w:webHidden/>
              </w:rPr>
              <w:t>31</w:t>
            </w:r>
            <w:r w:rsidR="006E2364">
              <w:rPr>
                <w:noProof/>
                <w:webHidden/>
              </w:rPr>
              <w:fldChar w:fldCharType="end"/>
            </w:r>
          </w:hyperlink>
        </w:p>
        <w:p w14:paraId="31DD734B" w14:textId="171419ED" w:rsidR="006E2364" w:rsidRDefault="00D95029">
          <w:pPr>
            <w:pStyle w:val="TOC2"/>
            <w:tabs>
              <w:tab w:val="right" w:leader="dot" w:pos="10055"/>
            </w:tabs>
            <w:rPr>
              <w:rFonts w:eastAsiaTheme="minorEastAsia"/>
              <w:noProof/>
              <w:color w:val="auto"/>
              <w:kern w:val="2"/>
              <w:lang w:eastAsia="en-AU"/>
              <w14:ligatures w14:val="standardContextual"/>
            </w:rPr>
          </w:pPr>
          <w:hyperlink w:anchor="_Toc175834431" w:history="1">
            <w:r w:rsidR="006E2364" w:rsidRPr="00954720">
              <w:rPr>
                <w:rStyle w:val="Hyperlink"/>
                <w:rFonts w:cstheme="minorHAnsi"/>
                <w:noProof/>
              </w:rPr>
              <w:t>Thrive in our communities: creative piece</w:t>
            </w:r>
            <w:r w:rsidR="006E2364">
              <w:rPr>
                <w:noProof/>
                <w:webHidden/>
              </w:rPr>
              <w:tab/>
            </w:r>
            <w:r w:rsidR="006E2364">
              <w:rPr>
                <w:noProof/>
                <w:webHidden/>
              </w:rPr>
              <w:fldChar w:fldCharType="begin"/>
            </w:r>
            <w:r w:rsidR="006E2364">
              <w:rPr>
                <w:noProof/>
                <w:webHidden/>
              </w:rPr>
              <w:instrText xml:space="preserve"> PAGEREF _Toc175834431 \h </w:instrText>
            </w:r>
            <w:r w:rsidR="006E2364">
              <w:rPr>
                <w:noProof/>
                <w:webHidden/>
              </w:rPr>
            </w:r>
            <w:r w:rsidR="006E2364">
              <w:rPr>
                <w:noProof/>
                <w:webHidden/>
              </w:rPr>
              <w:fldChar w:fldCharType="separate"/>
            </w:r>
            <w:r w:rsidR="006E2364">
              <w:rPr>
                <w:noProof/>
                <w:webHidden/>
              </w:rPr>
              <w:t>33</w:t>
            </w:r>
            <w:r w:rsidR="006E2364">
              <w:rPr>
                <w:noProof/>
                <w:webHidden/>
              </w:rPr>
              <w:fldChar w:fldCharType="end"/>
            </w:r>
          </w:hyperlink>
        </w:p>
        <w:p w14:paraId="179CD3D3" w14:textId="635D35A2"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32" w:history="1">
            <w:r w:rsidR="006E2364" w:rsidRPr="00954720">
              <w:rPr>
                <w:rStyle w:val="Hyperlink"/>
                <w:rFonts w:cstheme="minorHAnsi"/>
                <w:noProof/>
              </w:rPr>
              <w:t>Our shared journey forward</w:t>
            </w:r>
            <w:r w:rsidR="006E2364">
              <w:rPr>
                <w:noProof/>
                <w:webHidden/>
              </w:rPr>
              <w:tab/>
            </w:r>
            <w:r w:rsidR="006E2364">
              <w:rPr>
                <w:noProof/>
                <w:webHidden/>
              </w:rPr>
              <w:fldChar w:fldCharType="begin"/>
            </w:r>
            <w:r w:rsidR="006E2364">
              <w:rPr>
                <w:noProof/>
                <w:webHidden/>
              </w:rPr>
              <w:instrText xml:space="preserve"> PAGEREF _Toc175834432 \h </w:instrText>
            </w:r>
            <w:r w:rsidR="006E2364">
              <w:rPr>
                <w:noProof/>
                <w:webHidden/>
              </w:rPr>
            </w:r>
            <w:r w:rsidR="006E2364">
              <w:rPr>
                <w:noProof/>
                <w:webHidden/>
              </w:rPr>
              <w:fldChar w:fldCharType="separate"/>
            </w:r>
            <w:r w:rsidR="006E2364">
              <w:rPr>
                <w:noProof/>
                <w:webHidden/>
              </w:rPr>
              <w:t>35</w:t>
            </w:r>
            <w:r w:rsidR="006E2364">
              <w:rPr>
                <w:noProof/>
                <w:webHidden/>
              </w:rPr>
              <w:fldChar w:fldCharType="end"/>
            </w:r>
          </w:hyperlink>
        </w:p>
        <w:p w14:paraId="7676F561" w14:textId="35D4A486" w:rsidR="006E2364" w:rsidRDefault="00D95029">
          <w:pPr>
            <w:pStyle w:val="TOC1"/>
            <w:tabs>
              <w:tab w:val="right" w:leader="dot" w:pos="10055"/>
            </w:tabs>
            <w:rPr>
              <w:rFonts w:eastAsiaTheme="minorEastAsia"/>
              <w:noProof/>
              <w:color w:val="auto"/>
              <w:kern w:val="2"/>
              <w:lang w:eastAsia="en-AU"/>
              <w14:ligatures w14:val="standardContextual"/>
            </w:rPr>
          </w:pPr>
          <w:hyperlink w:anchor="_Toc175834433" w:history="1">
            <w:r w:rsidR="006E2364" w:rsidRPr="00954720">
              <w:rPr>
                <w:rStyle w:val="Hyperlink"/>
                <w:rFonts w:cstheme="minorHAnsi"/>
                <w:noProof/>
              </w:rPr>
              <w:t>Language statement</w:t>
            </w:r>
            <w:r w:rsidR="006E2364">
              <w:rPr>
                <w:noProof/>
                <w:webHidden/>
              </w:rPr>
              <w:tab/>
            </w:r>
            <w:r w:rsidR="006E2364">
              <w:rPr>
                <w:noProof/>
                <w:webHidden/>
              </w:rPr>
              <w:fldChar w:fldCharType="begin"/>
            </w:r>
            <w:r w:rsidR="006E2364">
              <w:rPr>
                <w:noProof/>
                <w:webHidden/>
              </w:rPr>
              <w:instrText xml:space="preserve"> PAGEREF _Toc175834433 \h </w:instrText>
            </w:r>
            <w:r w:rsidR="006E2364">
              <w:rPr>
                <w:noProof/>
                <w:webHidden/>
              </w:rPr>
            </w:r>
            <w:r w:rsidR="006E2364">
              <w:rPr>
                <w:noProof/>
                <w:webHidden/>
              </w:rPr>
              <w:fldChar w:fldCharType="separate"/>
            </w:r>
            <w:r w:rsidR="006E2364">
              <w:rPr>
                <w:noProof/>
                <w:webHidden/>
              </w:rPr>
              <w:t>36</w:t>
            </w:r>
            <w:r w:rsidR="006E2364">
              <w:rPr>
                <w:noProof/>
                <w:webHidden/>
              </w:rPr>
              <w:fldChar w:fldCharType="end"/>
            </w:r>
          </w:hyperlink>
        </w:p>
        <w:p w14:paraId="28F2053C" w14:textId="4CB07F20" w:rsidR="00AB64BF" w:rsidRPr="00B67096" w:rsidRDefault="00AB64BF">
          <w:pPr>
            <w:rPr>
              <w:rFonts w:cstheme="minorHAnsi"/>
            </w:rPr>
          </w:pPr>
          <w:r w:rsidRPr="00B67096">
            <w:rPr>
              <w:rFonts w:cstheme="minorHAnsi"/>
              <w:b/>
              <w:bCs/>
              <w:noProof/>
            </w:rPr>
            <w:fldChar w:fldCharType="end"/>
          </w:r>
        </w:p>
      </w:sdtContent>
    </w:sdt>
    <w:p w14:paraId="7692E8E6" w14:textId="77777777" w:rsidR="00AB64BF" w:rsidRPr="00B67096" w:rsidRDefault="00AB64BF">
      <w:pPr>
        <w:rPr>
          <w:rFonts w:eastAsiaTheme="majorEastAsia" w:cstheme="minorHAnsi"/>
          <w:color w:val="183160"/>
          <w:sz w:val="40"/>
          <w:szCs w:val="40"/>
        </w:rPr>
      </w:pPr>
      <w:r w:rsidRPr="00B67096">
        <w:rPr>
          <w:rFonts w:cstheme="minorHAnsi"/>
        </w:rPr>
        <w:br w:type="page"/>
      </w:r>
    </w:p>
    <w:p w14:paraId="6FB1167C" w14:textId="43CBA558" w:rsidR="00AB64BF" w:rsidRPr="00B67096" w:rsidRDefault="00AB64BF" w:rsidP="00AB64BF">
      <w:pPr>
        <w:pStyle w:val="Heading1"/>
        <w:rPr>
          <w:rFonts w:asciiTheme="minorHAnsi" w:hAnsiTheme="minorHAnsi" w:cstheme="minorHAnsi"/>
        </w:rPr>
      </w:pPr>
      <w:bookmarkStart w:id="1" w:name="_Toc175834410"/>
      <w:r w:rsidRPr="00B67096">
        <w:rPr>
          <w:rFonts w:asciiTheme="minorHAnsi" w:hAnsiTheme="minorHAnsi" w:cstheme="minorHAnsi"/>
        </w:rPr>
        <w:lastRenderedPageBreak/>
        <w:t>Artwork</w:t>
      </w:r>
      <w:bookmarkEnd w:id="1"/>
    </w:p>
    <w:p w14:paraId="3DF542E2" w14:textId="35FE126C" w:rsidR="00F33D81" w:rsidRPr="00B67096" w:rsidRDefault="00F33D81" w:rsidP="007E4FB9">
      <w:pPr>
        <w:spacing w:before="240" w:after="240"/>
        <w:rPr>
          <w:rFonts w:cstheme="minorHAnsi"/>
        </w:rPr>
      </w:pPr>
      <w:r w:rsidRPr="00B67096">
        <w:rPr>
          <w:rFonts w:cstheme="minorHAnsi"/>
        </w:rPr>
        <w:t>Tori-Jay Mordey is an established Indigenous Australian illustrator and artist based in Meanjin/Brisbane. Growing up she openly shared both her Torres Strait Islander and English heritage, which is often reflected in her contemporary Indigenous art practice. She produces work based around her family and siblings as a way of understanding herself, her appearance and racial identity. Despite moving to the big city for her artistic practice, Tori-Jay still considers Thursday Island her home—amongst the smell of the salt water and the feeling of sand underneath her feet.</w:t>
      </w:r>
    </w:p>
    <w:p w14:paraId="779A74FD" w14:textId="77777777" w:rsidR="00173B05" w:rsidRPr="00B67096" w:rsidRDefault="001F6A82" w:rsidP="00AB64BF">
      <w:pPr>
        <w:spacing w:before="240" w:after="240"/>
        <w:rPr>
          <w:rFonts w:cstheme="minorHAnsi"/>
        </w:rPr>
      </w:pPr>
      <w:r w:rsidRPr="00B67096">
        <w:rPr>
          <w:rFonts w:cstheme="minorHAnsi"/>
          <w:noProof/>
        </w:rPr>
        <w:drawing>
          <wp:inline distT="0" distB="0" distL="0" distR="0" wp14:anchorId="4F63A6AE" wp14:editId="0CC0AC15">
            <wp:extent cx="5376041" cy="6681260"/>
            <wp:effectExtent l="0" t="0" r="0" b="5715"/>
            <wp:docPr id="2283893" name="Picture 2283893" descr="An photo of the artist and her personal biography is included, along with an example of the artwork which includes 7 young people from the title page. &#10;&#10;The biography reads: Tori-Jay Mordley is an established Indigenous Australian illustrator and artist based in Meanjin/Brisbane. Growing up she openly shared both her Torres Strait Islander and English heritage, which is often reflected in her contemporary Indigenous art practice. She produces work based around her family and siblings as a way of understanding herself, her appearance and racial identity. Despite moving to the big city for her artistic practice, Tori-Jay still considers Thursday Island her home - amongst the smell of the salt water and the feeling of sand underneath her f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893" name="Picture 2283893" descr="An photo of the artist and her personal biography is included, along with an example of the artwork which includes 7 young people from the title page. &#10;&#10;The biography reads: Tori-Jay Mordley is an established Indigenous Australian illustrator and artist based in Meanjin/Brisbane. Growing up she openly shared both her Torres Strait Islander and English heritage, which is often reflected in her contemporary Indigenous art practice. She produces work based around her family and siblings as a way of understanding herself, her appearance and racial identity. Despite moving to the big city for her artistic practice, Tori-Jay still considers Thursday Island her home - amongst the smell of the salt water and the feeling of sand underneath her feet. "/>
                    <pic:cNvPicPr/>
                  </pic:nvPicPr>
                  <pic:blipFill>
                    <a:blip r:embed="rId12">
                      <a:extLst>
                        <a:ext uri="{28A0092B-C50C-407E-A947-70E740481C1C}">
                          <a14:useLocalDpi xmlns:a14="http://schemas.microsoft.com/office/drawing/2010/main" val="0"/>
                        </a:ext>
                      </a:extLst>
                    </a:blip>
                    <a:stretch>
                      <a:fillRect/>
                    </a:stretch>
                  </pic:blipFill>
                  <pic:spPr>
                    <a:xfrm>
                      <a:off x="0" y="0"/>
                      <a:ext cx="5376041" cy="6681260"/>
                    </a:xfrm>
                    <a:prstGeom prst="rect">
                      <a:avLst/>
                    </a:prstGeom>
                  </pic:spPr>
                </pic:pic>
              </a:graphicData>
            </a:graphic>
          </wp:inline>
        </w:drawing>
      </w:r>
    </w:p>
    <w:p w14:paraId="76FA84FA" w14:textId="2C8EF6B4" w:rsidR="00AB64BF" w:rsidRPr="00B67096" w:rsidRDefault="00173B05" w:rsidP="00AB64BF">
      <w:pPr>
        <w:spacing w:before="240" w:after="240"/>
        <w:rPr>
          <w:rFonts w:cstheme="minorHAnsi"/>
        </w:rPr>
      </w:pPr>
      <w:r w:rsidRPr="00B67096">
        <w:rPr>
          <w:rFonts w:cstheme="minorHAnsi"/>
        </w:rPr>
        <w:br w:type="page"/>
      </w:r>
    </w:p>
    <w:p w14:paraId="5E1BB79D" w14:textId="7A9ECB89" w:rsidR="00070AE5" w:rsidRPr="00B67096" w:rsidRDefault="00070AE5" w:rsidP="00070AE5">
      <w:pPr>
        <w:pStyle w:val="Heading1"/>
        <w:rPr>
          <w:rFonts w:asciiTheme="minorHAnsi" w:hAnsiTheme="minorHAnsi" w:cstheme="minorHAnsi"/>
        </w:rPr>
      </w:pPr>
      <w:bookmarkStart w:id="2" w:name="_Toc175834411"/>
      <w:r w:rsidRPr="00B67096">
        <w:rPr>
          <w:rFonts w:asciiTheme="minorHAnsi" w:hAnsiTheme="minorHAnsi" w:cstheme="minorHAnsi"/>
        </w:rPr>
        <w:lastRenderedPageBreak/>
        <w:t>Premier’s foreword</w:t>
      </w:r>
      <w:bookmarkEnd w:id="2"/>
    </w:p>
    <w:p w14:paraId="0095516D" w14:textId="37188740" w:rsidR="00F11DA1" w:rsidRPr="00B67096" w:rsidRDefault="00F11DA1" w:rsidP="00703C9C">
      <w:pPr>
        <w:spacing w:before="240" w:after="240"/>
        <w:rPr>
          <w:rFonts w:cstheme="minorHAnsi"/>
        </w:rPr>
      </w:pPr>
      <w:r w:rsidRPr="00B67096">
        <w:rPr>
          <w:rFonts w:cstheme="minorHAnsi"/>
        </w:rPr>
        <w:t>Young people are an essential part of Queensland's future success. We owe it to them to nurture their dreams and aspirations for a better future.</w:t>
      </w:r>
    </w:p>
    <w:p w14:paraId="655A644E" w14:textId="22369D62" w:rsidR="00F11DA1" w:rsidRPr="00B67096" w:rsidRDefault="00F11DA1" w:rsidP="00703C9C">
      <w:pPr>
        <w:spacing w:before="240" w:after="240"/>
        <w:rPr>
          <w:rFonts w:cstheme="minorHAnsi"/>
        </w:rPr>
      </w:pPr>
      <w:r w:rsidRPr="00B67096">
        <w:rPr>
          <w:rFonts w:cstheme="minorHAnsi"/>
        </w:rPr>
        <w:t>Queensland is home to over 911,158 young people. All are active participants in our communities, individually and collectively navigating their way through life's many twists, turns and choices.</w:t>
      </w:r>
    </w:p>
    <w:p w14:paraId="0790449F" w14:textId="56635CE9" w:rsidR="00F11DA1" w:rsidRPr="00B67096" w:rsidRDefault="00F11DA1" w:rsidP="00703C9C">
      <w:pPr>
        <w:spacing w:before="240" w:after="240"/>
        <w:rPr>
          <w:rFonts w:cstheme="minorHAnsi"/>
        </w:rPr>
      </w:pPr>
      <w:r w:rsidRPr="00B67096">
        <w:rPr>
          <w:rFonts w:cstheme="minorHAnsi"/>
        </w:rPr>
        <w:t>Whether it’s building new relationships or skills, starting your first or fourth job, moving out of home and into the rental market or purchasing your first property, tackling school or university, or learning to drive – every chapter in each person’s story plays a key part in who they are, how they connect, and how they thrive.</w:t>
      </w:r>
    </w:p>
    <w:p w14:paraId="119967F0" w14:textId="4031275C" w:rsidR="00F11DA1" w:rsidRPr="00B67096" w:rsidRDefault="00F11DA1" w:rsidP="00703C9C">
      <w:pPr>
        <w:spacing w:before="240" w:after="240"/>
        <w:rPr>
          <w:rFonts w:cstheme="minorHAnsi"/>
        </w:rPr>
      </w:pPr>
      <w:r w:rsidRPr="00B67096">
        <w:rPr>
          <w:rFonts w:cstheme="minorHAnsi"/>
        </w:rPr>
        <w:t>The Queensland Government wants young people from all backgrounds to be capable of moving through life with courage and autonomy.</w:t>
      </w:r>
    </w:p>
    <w:p w14:paraId="23CE86ED" w14:textId="05FD83E1" w:rsidR="00F11DA1" w:rsidRPr="00B67096" w:rsidRDefault="00F11DA1" w:rsidP="00703C9C">
      <w:pPr>
        <w:spacing w:before="240" w:after="240"/>
        <w:rPr>
          <w:rFonts w:cstheme="minorHAnsi"/>
        </w:rPr>
      </w:pPr>
      <w:r w:rsidRPr="00B67096">
        <w:rPr>
          <w:rFonts w:cstheme="minorHAnsi"/>
        </w:rPr>
        <w:t>To do this, young people need to be supported with resources to help them learn, change, and grow over time.</w:t>
      </w:r>
    </w:p>
    <w:p w14:paraId="38B452B9" w14:textId="2AE36673" w:rsidR="00F11DA1" w:rsidRPr="00B67096" w:rsidRDefault="00F11DA1" w:rsidP="00703C9C">
      <w:pPr>
        <w:spacing w:before="240" w:after="240"/>
        <w:rPr>
          <w:rFonts w:cstheme="minorHAnsi"/>
        </w:rPr>
      </w:pPr>
      <w:r w:rsidRPr="00B67096">
        <w:rPr>
          <w:rFonts w:cstheme="minorHAnsi"/>
        </w:rPr>
        <w:t>Our young people deserve a seat at the decision-making table, and genuine opportunities to work collaboratively with government to create innovative solutions for the issues that impact them now, and into the future.</w:t>
      </w:r>
    </w:p>
    <w:p w14:paraId="52CDA641" w14:textId="32D672B3" w:rsidR="00F11DA1" w:rsidRPr="00B67096" w:rsidRDefault="00F11DA1" w:rsidP="00703C9C">
      <w:pPr>
        <w:spacing w:before="240" w:after="240"/>
        <w:rPr>
          <w:rFonts w:cstheme="minorHAnsi"/>
        </w:rPr>
      </w:pPr>
      <w:r w:rsidRPr="00B67096">
        <w:rPr>
          <w:rFonts w:cstheme="minorHAnsi"/>
        </w:rPr>
        <w:t xml:space="preserve">In 2017, the Queensland Government released the </w:t>
      </w:r>
      <w:r w:rsidRPr="00B67096">
        <w:rPr>
          <w:rFonts w:cstheme="minorHAnsi"/>
          <w:i/>
          <w:iCs/>
        </w:rPr>
        <w:t>Queensland Youth Strategy: Building young Queenslanders for a global future</w:t>
      </w:r>
      <w:r w:rsidRPr="00B67096">
        <w:rPr>
          <w:rFonts w:cstheme="minorHAnsi"/>
        </w:rPr>
        <w:t xml:space="preserve"> which set the vision for young people to actively engage in Queensland's economic, civic, and cultural life.</w:t>
      </w:r>
    </w:p>
    <w:p w14:paraId="7FBC4E0C" w14:textId="3DB5A039" w:rsidR="00F11DA1" w:rsidRPr="00B67096" w:rsidRDefault="00F11DA1" w:rsidP="00703C9C">
      <w:pPr>
        <w:spacing w:before="240" w:after="240"/>
        <w:rPr>
          <w:rFonts w:cstheme="minorHAnsi"/>
        </w:rPr>
      </w:pPr>
      <w:r w:rsidRPr="00B67096">
        <w:rPr>
          <w:rFonts w:cstheme="minorHAnsi"/>
        </w:rPr>
        <w:t>Further, the delivery of the 2019 Youth Engagement Charter committed the Queensland Government to genuine engagement with young people to ensure their contributions in the development of policy, programs and services were valued.</w:t>
      </w:r>
    </w:p>
    <w:p w14:paraId="24B27AA1" w14:textId="61203AC2" w:rsidR="00F11DA1" w:rsidRPr="00B67096" w:rsidRDefault="00F11DA1" w:rsidP="00703C9C">
      <w:pPr>
        <w:spacing w:before="240" w:after="240"/>
        <w:rPr>
          <w:rFonts w:cstheme="minorHAnsi"/>
        </w:rPr>
      </w:pPr>
      <w:r w:rsidRPr="00B67096">
        <w:rPr>
          <w:rFonts w:cstheme="minorHAnsi"/>
        </w:rPr>
        <w:t>We have heard what young people have to say, and now it is time for us to act, not just through co-design but also by responding to the diverse needs and interests that young people have identified.</w:t>
      </w:r>
    </w:p>
    <w:p w14:paraId="0CE3DAB2" w14:textId="4E86F84D" w:rsidR="00F11DA1" w:rsidRPr="00B67096" w:rsidRDefault="00F11DA1" w:rsidP="00703C9C">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elevates the unique perspectives and experiences of Queensland’s young people and provides a meaningful, co-designed framework to support the Queensland Government's actions moving forward.</w:t>
      </w:r>
    </w:p>
    <w:p w14:paraId="1C4985DB" w14:textId="77777777" w:rsidR="00F11DA1" w:rsidRPr="00B67096" w:rsidRDefault="00F11DA1" w:rsidP="00703C9C">
      <w:pPr>
        <w:spacing w:before="240" w:after="240"/>
        <w:rPr>
          <w:rFonts w:cstheme="minorHAnsi"/>
          <w:b/>
          <w:bCs/>
        </w:rPr>
      </w:pPr>
      <w:r w:rsidRPr="00B67096">
        <w:rPr>
          <w:rFonts w:cstheme="minorHAnsi"/>
          <w:b/>
          <w:bCs/>
        </w:rPr>
        <w:t>The Hon Steven Miles MP</w:t>
      </w:r>
    </w:p>
    <w:p w14:paraId="53B57D37" w14:textId="77777777" w:rsidR="009C7A9B" w:rsidRPr="00B67096" w:rsidRDefault="00F11DA1" w:rsidP="009C7A9B">
      <w:pPr>
        <w:spacing w:before="240" w:after="240"/>
        <w:rPr>
          <w:rFonts w:cstheme="minorHAnsi"/>
          <w:b/>
          <w:bCs/>
        </w:rPr>
      </w:pPr>
      <w:r w:rsidRPr="00B67096">
        <w:rPr>
          <w:rFonts w:cstheme="minorHAnsi"/>
          <w:b/>
          <w:bCs/>
        </w:rPr>
        <w:t>Premier of Queensland</w:t>
      </w:r>
    </w:p>
    <w:p w14:paraId="2FA12E5A" w14:textId="37FEC9F8" w:rsidR="00703C9C" w:rsidRPr="00B67096" w:rsidRDefault="009C7A9B" w:rsidP="009C7A9B">
      <w:pPr>
        <w:spacing w:before="240" w:after="240"/>
        <w:rPr>
          <w:rFonts w:cstheme="minorHAnsi"/>
          <w:b/>
          <w:bCs/>
        </w:rPr>
      </w:pPr>
      <w:r w:rsidRPr="00B67096">
        <w:rPr>
          <w:rFonts w:cstheme="minorHAnsi"/>
          <w:b/>
          <w:bCs/>
        </w:rPr>
        <w:br w:type="page"/>
      </w:r>
    </w:p>
    <w:p w14:paraId="1F234CA6" w14:textId="05BDB6ED" w:rsidR="00F11DA1" w:rsidRPr="00B67096" w:rsidRDefault="00F11DA1" w:rsidP="00F11DA1">
      <w:pPr>
        <w:pStyle w:val="Heading1"/>
        <w:rPr>
          <w:rFonts w:asciiTheme="minorHAnsi" w:hAnsiTheme="minorHAnsi" w:cstheme="minorHAnsi"/>
        </w:rPr>
      </w:pPr>
      <w:bookmarkStart w:id="3" w:name="_Toc175834412"/>
      <w:r w:rsidRPr="00B67096">
        <w:rPr>
          <w:rFonts w:asciiTheme="minorHAnsi" w:hAnsiTheme="minorHAnsi" w:cstheme="minorHAnsi"/>
        </w:rPr>
        <w:lastRenderedPageBreak/>
        <w:t>Minister’s foreword</w:t>
      </w:r>
      <w:bookmarkEnd w:id="3"/>
    </w:p>
    <w:p w14:paraId="739DF9D9" w14:textId="1C4A7455" w:rsidR="00703C9C" w:rsidRPr="00B67096" w:rsidRDefault="00703C9C" w:rsidP="00703C9C">
      <w:pPr>
        <w:spacing w:before="240" w:after="240"/>
        <w:rPr>
          <w:rFonts w:cstheme="minorHAnsi"/>
        </w:rPr>
      </w:pPr>
      <w:r w:rsidRPr="00B67096">
        <w:rPr>
          <w:rFonts w:cstheme="minorHAnsi"/>
        </w:rPr>
        <w:t>The Queensland Government is taking meaningful steps to support young people and help them embrace their futures with confidence. We want young people to feel empowered so they can participate in society, live their best lives, and thrive in our communities.</w:t>
      </w:r>
    </w:p>
    <w:p w14:paraId="69CE8D0D" w14:textId="49BB4EBA" w:rsidR="00703C9C" w:rsidRPr="00B67096" w:rsidRDefault="00703C9C" w:rsidP="00703C9C">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provides a framework for government to meet young people aged 12 to 25 where they live and empower them to achieve their potential with confidence as they move forward through life.</w:t>
      </w:r>
    </w:p>
    <w:p w14:paraId="68E1B685" w14:textId="359F1410" w:rsidR="00703C9C" w:rsidRPr="00B67096" w:rsidRDefault="00703C9C" w:rsidP="00703C9C">
      <w:pPr>
        <w:spacing w:before="240" w:after="240"/>
        <w:rPr>
          <w:rFonts w:cstheme="minorHAnsi"/>
        </w:rPr>
      </w:pPr>
      <w:r w:rsidRPr="00B67096">
        <w:rPr>
          <w:rFonts w:cstheme="minorHAnsi"/>
        </w:rPr>
        <w:t>This strategy will help young people play a meaningful role in driving the changes needed for future success. This includes embracing cultural change so that we can establish truthful narratives and appreciate the rich, cultural tapestry our state and nation offers.</w:t>
      </w:r>
    </w:p>
    <w:p w14:paraId="20267A4F" w14:textId="614C6CB2" w:rsidR="00703C9C" w:rsidRPr="00B67096" w:rsidRDefault="00703C9C" w:rsidP="00703C9C">
      <w:pPr>
        <w:spacing w:before="240" w:after="240"/>
        <w:rPr>
          <w:rFonts w:cstheme="minorHAnsi"/>
        </w:rPr>
      </w:pPr>
      <w:r w:rsidRPr="00B67096">
        <w:rPr>
          <w:rFonts w:cstheme="minorHAnsi"/>
        </w:rPr>
        <w:t xml:space="preserve">As a proud </w:t>
      </w:r>
      <w:proofErr w:type="spellStart"/>
      <w:r w:rsidRPr="00B67096">
        <w:rPr>
          <w:rFonts w:cstheme="minorHAnsi"/>
        </w:rPr>
        <w:t>Nunukul</w:t>
      </w:r>
      <w:proofErr w:type="spellEnd"/>
      <w:r w:rsidRPr="00B67096">
        <w:rPr>
          <w:rFonts w:cstheme="minorHAnsi"/>
        </w:rPr>
        <w:t xml:space="preserve"> / </w:t>
      </w:r>
      <w:proofErr w:type="spellStart"/>
      <w:r w:rsidRPr="00B67096">
        <w:rPr>
          <w:rFonts w:cstheme="minorHAnsi"/>
        </w:rPr>
        <w:t>Nughi</w:t>
      </w:r>
      <w:proofErr w:type="spellEnd"/>
      <w:r w:rsidRPr="00B67096">
        <w:rPr>
          <w:rFonts w:cstheme="minorHAnsi"/>
        </w:rPr>
        <w:t xml:space="preserve"> woman of the Quandamooka nation, which takes in the islands and waters of Moreton Bay, I encourage all Queenslanders to embrace this change, especially our young people who will be responsible for carrying the process of reconciliation and healing forward.</w:t>
      </w:r>
    </w:p>
    <w:p w14:paraId="472874D5" w14:textId="19F52A2B" w:rsidR="00703C9C" w:rsidRPr="00B67096" w:rsidRDefault="00703C9C" w:rsidP="00703C9C">
      <w:pPr>
        <w:spacing w:before="240" w:after="240"/>
        <w:rPr>
          <w:rFonts w:cstheme="minorHAnsi"/>
        </w:rPr>
      </w:pPr>
      <w:r w:rsidRPr="00B67096">
        <w:rPr>
          <w:rFonts w:cstheme="minorHAnsi"/>
        </w:rPr>
        <w:t>I wholeheartedly believe that fostering innovative, meaningful, and authentic collaboration with our young people will be a key driver for numerous advancements in our state. This fearless collaboration and collective journey will pave the way towards a shift in how we design and implement Queensland Government policies, programs, and services.</w:t>
      </w:r>
    </w:p>
    <w:p w14:paraId="6A877DC9" w14:textId="115D9EE4" w:rsidR="00703C9C" w:rsidRPr="00B67096" w:rsidRDefault="00703C9C" w:rsidP="00703C9C">
      <w:pPr>
        <w:spacing w:before="240" w:after="240"/>
        <w:rPr>
          <w:rFonts w:cstheme="minorHAnsi"/>
        </w:rPr>
      </w:pPr>
      <w:r w:rsidRPr="00B67096">
        <w:rPr>
          <w:rFonts w:cstheme="minorHAnsi"/>
        </w:rPr>
        <w:t>Through collaboration we will create an environment in which all can thrive and help us meet our obligations flowing from the National Agreement on Closing the Gap.</w:t>
      </w:r>
    </w:p>
    <w:p w14:paraId="4D5A5785" w14:textId="38AECE29" w:rsidR="00703C9C" w:rsidRPr="00B67096" w:rsidRDefault="00703C9C" w:rsidP="00703C9C">
      <w:pPr>
        <w:spacing w:before="240" w:after="240"/>
        <w:rPr>
          <w:rFonts w:cstheme="minorHAnsi"/>
        </w:rPr>
      </w:pPr>
      <w:r w:rsidRPr="00B67096">
        <w:rPr>
          <w:rFonts w:cstheme="minorHAnsi"/>
        </w:rPr>
        <w:t>I thank the many young Queenslanders who continue to share their unique perspectives and life experiences to inform government policy and decision-making, including those from marginalised communities and those young people who have additional vulnerabilities and risk factors that they need to navigate.</w:t>
      </w:r>
    </w:p>
    <w:p w14:paraId="7A38E006" w14:textId="3479EA8D" w:rsidR="00703C9C" w:rsidRPr="00B67096" w:rsidRDefault="00703C9C" w:rsidP="00703C9C">
      <w:pPr>
        <w:spacing w:before="240" w:after="240"/>
        <w:rPr>
          <w:rFonts w:cstheme="minorHAnsi"/>
        </w:rPr>
      </w:pPr>
      <w:r w:rsidRPr="00B67096">
        <w:rPr>
          <w:rFonts w:cstheme="minorHAnsi"/>
        </w:rPr>
        <w:t>We recognise and value your diverse voices, which were integral to ensuring this strategy was developed by young people, for young people.</w:t>
      </w:r>
    </w:p>
    <w:p w14:paraId="72F73DB0" w14:textId="77777777" w:rsidR="00703C9C" w:rsidRPr="00B67096" w:rsidRDefault="00703C9C" w:rsidP="00703C9C">
      <w:pPr>
        <w:spacing w:before="240" w:after="240"/>
        <w:rPr>
          <w:rFonts w:cstheme="minorHAnsi"/>
          <w:b/>
          <w:bCs/>
        </w:rPr>
      </w:pPr>
      <w:r w:rsidRPr="00B67096">
        <w:rPr>
          <w:rFonts w:cstheme="minorHAnsi"/>
          <w:b/>
          <w:bCs/>
        </w:rPr>
        <w:t>The Hon Leeanne Enoch MP</w:t>
      </w:r>
    </w:p>
    <w:p w14:paraId="12067E5A" w14:textId="77777777" w:rsidR="00703C9C" w:rsidRPr="00B67096" w:rsidRDefault="00703C9C" w:rsidP="00703C9C">
      <w:pPr>
        <w:spacing w:before="240" w:after="240"/>
        <w:rPr>
          <w:rFonts w:cstheme="minorHAnsi"/>
          <w:b/>
          <w:bCs/>
        </w:rPr>
      </w:pPr>
      <w:r w:rsidRPr="00B67096">
        <w:rPr>
          <w:rFonts w:cstheme="minorHAnsi"/>
          <w:b/>
          <w:bCs/>
        </w:rPr>
        <w:t>Minister for Treaty</w:t>
      </w:r>
    </w:p>
    <w:p w14:paraId="1E2A0E73" w14:textId="77777777" w:rsidR="00703C9C" w:rsidRPr="00B67096" w:rsidRDefault="00703C9C" w:rsidP="00703C9C">
      <w:pPr>
        <w:spacing w:before="240" w:after="240"/>
        <w:rPr>
          <w:rFonts w:cstheme="minorHAnsi"/>
          <w:b/>
          <w:bCs/>
        </w:rPr>
      </w:pPr>
      <w:r w:rsidRPr="00B67096">
        <w:rPr>
          <w:rFonts w:cstheme="minorHAnsi"/>
          <w:b/>
          <w:bCs/>
        </w:rPr>
        <w:t>Minister for Aboriginal and Torres Strait Islander Partnerships</w:t>
      </w:r>
    </w:p>
    <w:p w14:paraId="4E791DC1" w14:textId="77777777" w:rsidR="00703C9C" w:rsidRPr="00B67096" w:rsidRDefault="00703C9C" w:rsidP="00703C9C">
      <w:pPr>
        <w:spacing w:before="240" w:after="240"/>
        <w:rPr>
          <w:rFonts w:cstheme="minorHAnsi"/>
          <w:b/>
          <w:bCs/>
        </w:rPr>
      </w:pPr>
      <w:r w:rsidRPr="00B67096">
        <w:rPr>
          <w:rFonts w:cstheme="minorHAnsi"/>
          <w:b/>
          <w:bCs/>
        </w:rPr>
        <w:t>Minister for Communities</w:t>
      </w:r>
    </w:p>
    <w:p w14:paraId="17775600" w14:textId="77777777" w:rsidR="00703C9C" w:rsidRPr="00B67096" w:rsidRDefault="00703C9C" w:rsidP="00703C9C">
      <w:pPr>
        <w:spacing w:before="240" w:after="240"/>
        <w:rPr>
          <w:rFonts w:cstheme="minorHAnsi"/>
          <w:b/>
          <w:bCs/>
        </w:rPr>
      </w:pPr>
      <w:r w:rsidRPr="00B67096">
        <w:rPr>
          <w:rFonts w:cstheme="minorHAnsi"/>
          <w:b/>
          <w:bCs/>
        </w:rPr>
        <w:t>Minister for the Arts</w:t>
      </w:r>
    </w:p>
    <w:p w14:paraId="7F5677BE" w14:textId="5B0BA0A5" w:rsidR="00703C9C" w:rsidRPr="00B67096" w:rsidRDefault="00703C9C" w:rsidP="00703C9C">
      <w:pPr>
        <w:spacing w:before="240" w:after="240"/>
        <w:rPr>
          <w:rFonts w:cstheme="minorHAnsi"/>
        </w:rPr>
      </w:pPr>
      <w:r w:rsidRPr="00B67096">
        <w:rPr>
          <w:rFonts w:cstheme="minorHAnsi"/>
        </w:rPr>
        <w:br w:type="page"/>
      </w:r>
    </w:p>
    <w:p w14:paraId="77F7F6DC" w14:textId="59D41D06" w:rsidR="00703C9C" w:rsidRPr="00B67096" w:rsidRDefault="00703C9C" w:rsidP="00703C9C">
      <w:pPr>
        <w:pStyle w:val="Heading1"/>
        <w:rPr>
          <w:rFonts w:asciiTheme="minorHAnsi" w:hAnsiTheme="minorHAnsi" w:cstheme="minorHAnsi"/>
        </w:rPr>
      </w:pPr>
      <w:bookmarkStart w:id="4" w:name="_Toc175834413"/>
      <w:r w:rsidRPr="00B67096">
        <w:rPr>
          <w:rFonts w:asciiTheme="minorHAnsi" w:hAnsiTheme="minorHAnsi" w:cstheme="minorHAnsi"/>
        </w:rPr>
        <w:lastRenderedPageBreak/>
        <w:t>First Nations Youth Strategy Engagement Group message</w:t>
      </w:r>
      <w:bookmarkEnd w:id="4"/>
    </w:p>
    <w:p w14:paraId="2EFE87D7" w14:textId="77777777" w:rsidR="009E5A4E" w:rsidRPr="00B67096" w:rsidRDefault="009E5A4E" w:rsidP="009E5A4E">
      <w:pPr>
        <w:spacing w:before="240" w:after="240"/>
        <w:rPr>
          <w:rFonts w:cstheme="minorHAnsi"/>
        </w:rPr>
      </w:pPr>
      <w:r w:rsidRPr="00B67096">
        <w:rPr>
          <w:rFonts w:cstheme="minorHAnsi"/>
        </w:rPr>
        <w:t>We are the First Nations Youth Strategy Engagement Group. We are Aboriginal and Torres Strait Islander peoples from nations, communities, and countries from across Australia who call Queensland home.</w:t>
      </w:r>
    </w:p>
    <w:p w14:paraId="75AE0856" w14:textId="77777777" w:rsidR="009E5A4E" w:rsidRPr="00B67096" w:rsidRDefault="009E5A4E" w:rsidP="009E5A4E">
      <w:pPr>
        <w:spacing w:before="240" w:after="240"/>
        <w:rPr>
          <w:rFonts w:cstheme="minorHAnsi"/>
        </w:rPr>
      </w:pPr>
      <w:r w:rsidRPr="00B67096">
        <w:rPr>
          <w:rFonts w:cstheme="minorHAnsi"/>
        </w:rPr>
        <w:t xml:space="preserve">We’re young, proud and loud. We’ve stepped up to inform the Young Queenslanders Strategy for all Queensland’s young people. We have our </w:t>
      </w:r>
      <w:proofErr w:type="gramStart"/>
      <w:r w:rsidRPr="00B67096">
        <w:rPr>
          <w:rFonts w:cstheme="minorHAnsi"/>
        </w:rPr>
        <w:t>voice</w:t>
      </w:r>
      <w:proofErr w:type="gramEnd"/>
      <w:r w:rsidRPr="00B67096">
        <w:rPr>
          <w:rFonts w:cstheme="minorHAnsi"/>
        </w:rPr>
        <w:t xml:space="preserve"> and we have lots to say. We have a vision for a strong and deadly future.</w:t>
      </w:r>
    </w:p>
    <w:p w14:paraId="3082C527" w14:textId="77777777" w:rsidR="009E5A4E" w:rsidRPr="00B67096" w:rsidRDefault="009E5A4E" w:rsidP="009E5A4E">
      <w:pPr>
        <w:spacing w:before="240" w:after="240"/>
        <w:rPr>
          <w:rFonts w:cstheme="minorHAnsi"/>
        </w:rPr>
      </w:pPr>
      <w:r w:rsidRPr="00B67096">
        <w:rPr>
          <w:rFonts w:cstheme="minorHAnsi"/>
        </w:rPr>
        <w:t>As young Aboriginal and Torres Strait Islander Queenslanders, we have heard from our community, from our parents, brothers and sisters. We have learned the stories of the past and heard the songs of our ancestors. We have dreamt of a new beginning and understand our place is actualising it.</w:t>
      </w:r>
    </w:p>
    <w:p w14:paraId="23D23107" w14:textId="77777777" w:rsidR="009E5A4E" w:rsidRPr="00B67096" w:rsidRDefault="009E5A4E" w:rsidP="009E5A4E">
      <w:pPr>
        <w:spacing w:before="240" w:after="240"/>
        <w:rPr>
          <w:rFonts w:cstheme="minorHAnsi"/>
        </w:rPr>
      </w:pPr>
      <w:r w:rsidRPr="00B67096">
        <w:rPr>
          <w:rFonts w:cstheme="minorHAnsi"/>
        </w:rPr>
        <w:t>Walking this path together, not alone, we can break the intergenerational cycle and the effects of trauma. We will achieve a future where Aboriginal and Torres Strait Islander young people’s voices are continually heard, recognised, and trusted. A future where we have closed the gap between Aboriginal and Torres Strait Islander peoples and non-Indigenous peoples. A future where our people have treaties that recognise our sovereign right to the land, seas and skies. A future where we have a voice that’s valued, and we are supported to lead decisions that affect us. We see a future where our culture is respected and celebrated by all Queenslanders.</w:t>
      </w:r>
    </w:p>
    <w:p w14:paraId="51AF9470" w14:textId="1981846B" w:rsidR="009E5A4E" w:rsidRPr="00B67096" w:rsidRDefault="009E5A4E" w:rsidP="009E5A4E">
      <w:pPr>
        <w:spacing w:before="240" w:after="240"/>
        <w:rPr>
          <w:rFonts w:cstheme="minorHAnsi"/>
        </w:rPr>
      </w:pPr>
      <w:r w:rsidRPr="00B67096">
        <w:rPr>
          <w:rFonts w:cstheme="minorHAnsi"/>
        </w:rPr>
        <w:t>There is much to do, and our Elders are growing old. One day it will be our responsibility to teach the next generation. We do this for them, we do it for all of us. To all Queenslanders, we invite change, we ask that you walk this journey with us to a ‘Deadly’ future.</w:t>
      </w:r>
    </w:p>
    <w:p w14:paraId="57DE5DAF" w14:textId="77777777" w:rsidR="009E5A4E" w:rsidRPr="00B67096" w:rsidRDefault="009E5A4E" w:rsidP="009E5A4E">
      <w:pPr>
        <w:spacing w:before="240" w:after="240"/>
        <w:rPr>
          <w:rFonts w:cstheme="minorHAnsi"/>
          <w:i/>
          <w:iCs/>
        </w:rPr>
      </w:pPr>
      <w:r w:rsidRPr="00B67096">
        <w:rPr>
          <w:rFonts w:cstheme="minorHAnsi"/>
          <w:i/>
          <w:iCs/>
        </w:rPr>
        <w:t>First Nations Youth Strategy Engagement Group</w:t>
      </w:r>
    </w:p>
    <w:p w14:paraId="3FD03BD9" w14:textId="17D28316" w:rsidR="009E5A4E" w:rsidRPr="00B67096" w:rsidRDefault="009E5A4E">
      <w:pPr>
        <w:rPr>
          <w:rFonts w:cstheme="minorHAnsi"/>
        </w:rPr>
      </w:pPr>
      <w:r w:rsidRPr="00B67096">
        <w:rPr>
          <w:rFonts w:cstheme="minorHAnsi"/>
        </w:rPr>
        <w:br w:type="page"/>
      </w:r>
    </w:p>
    <w:p w14:paraId="01FB9E57" w14:textId="361FC58C" w:rsidR="00703C9C" w:rsidRPr="00B67096" w:rsidRDefault="00264BFB" w:rsidP="00934837">
      <w:pPr>
        <w:pStyle w:val="Heading1"/>
        <w:rPr>
          <w:rFonts w:asciiTheme="minorHAnsi" w:hAnsiTheme="minorHAnsi" w:cstheme="minorHAnsi"/>
        </w:rPr>
      </w:pPr>
      <w:bookmarkStart w:id="5" w:name="_Toc175834414"/>
      <w:r w:rsidRPr="00B67096">
        <w:rPr>
          <w:rFonts w:asciiTheme="minorHAnsi" w:hAnsiTheme="minorHAnsi" w:cstheme="minorHAnsi"/>
        </w:rPr>
        <w:lastRenderedPageBreak/>
        <w:t>Youth Strategy Engagement Group message</w:t>
      </w:r>
      <w:bookmarkEnd w:id="5"/>
    </w:p>
    <w:p w14:paraId="284D0DAC" w14:textId="77777777" w:rsidR="00934837" w:rsidRPr="00B67096" w:rsidRDefault="00934837" w:rsidP="00934837">
      <w:pPr>
        <w:spacing w:before="240" w:after="240"/>
        <w:rPr>
          <w:rFonts w:cstheme="minorHAnsi"/>
        </w:rPr>
      </w:pPr>
      <w:r w:rsidRPr="00B67096">
        <w:rPr>
          <w:rFonts w:cstheme="minorHAnsi"/>
        </w:rPr>
        <w:t>This strategy is for the young people of Queensland who inspired us to advocate, our families and communities who supported and cared for us, and the young people of tomorrow, for whom this strategy was made.</w:t>
      </w:r>
    </w:p>
    <w:p w14:paraId="2F123702" w14:textId="4106826B" w:rsidR="00934837" w:rsidRPr="00B67096" w:rsidRDefault="00934837" w:rsidP="00934837">
      <w:pPr>
        <w:spacing w:before="240" w:after="240"/>
        <w:rPr>
          <w:rFonts w:cstheme="minorHAnsi"/>
        </w:rPr>
      </w:pPr>
      <w:r w:rsidRPr="00B67096">
        <w:rPr>
          <w:rFonts w:cstheme="minorHAnsi"/>
        </w:rPr>
        <w:t>We have shared our diverse and unique perspectives throughout this process, but we acknowledge that young Queenslanders are infinitely more diverse than the membership of the Youth Strategy Engagement Group. We want this strategy to reflect and respond to the needs of every young person and ensure that they are continuously involved in decisions made on our behalf.</w:t>
      </w:r>
    </w:p>
    <w:p w14:paraId="68D5120E" w14:textId="132ADED3" w:rsidR="00934837" w:rsidRPr="00B67096" w:rsidRDefault="00934837" w:rsidP="00934837">
      <w:pPr>
        <w:spacing w:before="240" w:after="240"/>
        <w:rPr>
          <w:rFonts w:cstheme="minorHAnsi"/>
        </w:rPr>
      </w:pPr>
      <w:r w:rsidRPr="00B67096">
        <w:rPr>
          <w:rFonts w:cstheme="minorHAnsi"/>
        </w:rPr>
        <w:t>Our vision is that every young Queenslander is safe, supported and cared for into adulthood. We want to be empowered, valued, and respected, and we want our voices to be heard now and into the future. This strategy is just the first step in a long journey, but it is a step towards a better future and a step we’ve taken together. We encourage every young person to continue this journey. Use your voices and your passion and together we will make a brighter future.</w:t>
      </w:r>
    </w:p>
    <w:p w14:paraId="681EC4DD" w14:textId="59914C11" w:rsidR="00F11DA1" w:rsidRPr="00B67096" w:rsidRDefault="00934837" w:rsidP="00934837">
      <w:pPr>
        <w:spacing w:before="240" w:after="240"/>
        <w:rPr>
          <w:rFonts w:cstheme="minorHAnsi"/>
          <w:i/>
          <w:iCs/>
        </w:rPr>
      </w:pPr>
      <w:r w:rsidRPr="00B67096">
        <w:rPr>
          <w:rFonts w:cstheme="minorHAnsi"/>
          <w:i/>
          <w:iCs/>
        </w:rPr>
        <w:t>Youth Strategy Engagement Group</w:t>
      </w:r>
    </w:p>
    <w:p w14:paraId="4C9D698C" w14:textId="4DE6FFEB" w:rsidR="00934837" w:rsidRPr="00B67096" w:rsidRDefault="00934837">
      <w:pPr>
        <w:rPr>
          <w:rFonts w:cstheme="minorHAnsi"/>
          <w:i/>
          <w:iCs/>
        </w:rPr>
      </w:pPr>
      <w:r w:rsidRPr="00B67096">
        <w:rPr>
          <w:rFonts w:cstheme="minorHAnsi"/>
          <w:i/>
          <w:iCs/>
        </w:rPr>
        <w:br w:type="page"/>
      </w:r>
    </w:p>
    <w:p w14:paraId="31F4AEF7" w14:textId="30B05F17" w:rsidR="00934837" w:rsidRPr="00B67096" w:rsidRDefault="00CA4C65" w:rsidP="00CA4C65">
      <w:pPr>
        <w:pStyle w:val="Heading1"/>
        <w:rPr>
          <w:rFonts w:asciiTheme="minorHAnsi" w:hAnsiTheme="minorHAnsi" w:cstheme="minorHAnsi"/>
        </w:rPr>
      </w:pPr>
      <w:bookmarkStart w:id="6" w:name="_Toc175834415"/>
      <w:r w:rsidRPr="00B67096">
        <w:rPr>
          <w:rFonts w:asciiTheme="minorHAnsi" w:hAnsiTheme="minorHAnsi" w:cstheme="minorHAnsi"/>
        </w:rPr>
        <w:lastRenderedPageBreak/>
        <w:t xml:space="preserve">Young Queenslanders Strategy: </w:t>
      </w:r>
      <w:r w:rsidR="00837424" w:rsidRPr="00B67096">
        <w:rPr>
          <w:rFonts w:asciiTheme="minorHAnsi" w:hAnsiTheme="minorHAnsi" w:cstheme="minorHAnsi"/>
        </w:rPr>
        <w:t>e</w:t>
      </w:r>
      <w:r w:rsidRPr="00B67096">
        <w:rPr>
          <w:rFonts w:asciiTheme="minorHAnsi" w:hAnsiTheme="minorHAnsi" w:cstheme="minorHAnsi"/>
        </w:rPr>
        <w:t>mpowering young Queenslanders for a bright future</w:t>
      </w:r>
      <w:bookmarkEnd w:id="6"/>
    </w:p>
    <w:p w14:paraId="175700A4" w14:textId="77777777" w:rsidR="00CA4C65" w:rsidRPr="00B67096" w:rsidRDefault="00CA4C65" w:rsidP="00CA4C65">
      <w:pPr>
        <w:pStyle w:val="IntenseQuote"/>
        <w:ind w:left="284"/>
        <w:rPr>
          <w:rFonts w:cstheme="minorHAnsi"/>
        </w:rPr>
      </w:pPr>
      <w:r w:rsidRPr="00B67096">
        <w:rPr>
          <w:rFonts w:cstheme="minorHAnsi"/>
          <w:b/>
          <w:bCs/>
          <w:color w:val="042021" w:themeColor="accent1" w:themeShade="40"/>
        </w:rPr>
        <w:t>Our vision:</w:t>
      </w:r>
      <w:r w:rsidRPr="00B67096">
        <w:rPr>
          <w:rFonts w:cstheme="minorHAnsi"/>
          <w:color w:val="042021" w:themeColor="accent1" w:themeShade="40"/>
        </w:rPr>
        <w:t xml:space="preserve"> Queensland’s young people are empowered to actively participate, cultivate their futures, live their best lives, and thrive in our communities</w:t>
      </w:r>
    </w:p>
    <w:p w14:paraId="14BE707D" w14:textId="77777777" w:rsidR="00C42FD1" w:rsidRPr="00B67096" w:rsidRDefault="00C42FD1" w:rsidP="00C42FD1">
      <w:pPr>
        <w:spacing w:before="240" w:after="240"/>
        <w:rPr>
          <w:rFonts w:cstheme="minorHAnsi"/>
        </w:rPr>
      </w:pPr>
      <w:r w:rsidRPr="00B67096">
        <w:rPr>
          <w:rFonts w:cstheme="minorHAnsi"/>
        </w:rPr>
        <w:t>The landscape of our society is constantly changing, and this evolution is more significant for our young people, aged 12 to 25, who are on their journey towards adulthood. As a government, we recognise that as times change, so do the most important issues faced by young people.</w:t>
      </w:r>
    </w:p>
    <w:p w14:paraId="68EE36A3" w14:textId="213B333C" w:rsidR="00C42FD1" w:rsidRPr="00B67096" w:rsidRDefault="00C42FD1" w:rsidP="00C42FD1">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provides a broad framework to ensure the present and future needs of our young people are honoured by a government that listens, responds dynamically, and meets them where they are.</w:t>
      </w:r>
    </w:p>
    <w:p w14:paraId="15B2F325" w14:textId="09AA71F2" w:rsidR="00C42FD1" w:rsidRPr="00B67096" w:rsidRDefault="00C42FD1" w:rsidP="00C42FD1">
      <w:pPr>
        <w:spacing w:before="240" w:after="240"/>
        <w:rPr>
          <w:rFonts w:cstheme="minorHAnsi"/>
        </w:rPr>
      </w:pPr>
      <w:r w:rsidRPr="00B67096">
        <w:rPr>
          <w:rFonts w:cstheme="minorHAnsi"/>
        </w:rPr>
        <w:t xml:space="preserve">Accompanying this </w:t>
      </w:r>
      <w:r w:rsidR="00157F55" w:rsidRPr="00B67096">
        <w:rPr>
          <w:rFonts w:cstheme="minorHAnsi"/>
        </w:rPr>
        <w:t>s</w:t>
      </w:r>
      <w:r w:rsidRPr="00B67096">
        <w:rPr>
          <w:rFonts w:cstheme="minorHAnsi"/>
        </w:rPr>
        <w:t>trategy will be the periodic release of Youth Sentiment Snapshots. These reports will unpack a point-in-time record of the unique experiences and needs of our diverse young people – including their ideas for a brighter future.</w:t>
      </w:r>
    </w:p>
    <w:p w14:paraId="0D268373" w14:textId="3B463655" w:rsidR="00C42FD1" w:rsidRPr="00B67096" w:rsidRDefault="00C42FD1" w:rsidP="00C42FD1">
      <w:pPr>
        <w:spacing w:before="240" w:after="240"/>
        <w:rPr>
          <w:rFonts w:cstheme="minorHAnsi"/>
        </w:rPr>
      </w:pPr>
      <w:r w:rsidRPr="00B67096">
        <w:rPr>
          <w:rFonts w:cstheme="minorHAnsi"/>
        </w:rPr>
        <w:t>Every young person, regardless of their background or circumstances, deserves to feel seen, heard, and supported. These reports will be co-designed with diverse young Queenslanders and serve as a tool for understanding and responding to the needs of our young people – ensuring that all young people feel supported on their individual pathways.</w:t>
      </w:r>
    </w:p>
    <w:p w14:paraId="198D7E50" w14:textId="67A400FE" w:rsidR="00C42FD1" w:rsidRPr="00B67096" w:rsidRDefault="00C42FD1" w:rsidP="00C42FD1">
      <w:pPr>
        <w:spacing w:before="240" w:after="240"/>
        <w:rPr>
          <w:rFonts w:cstheme="minorHAnsi"/>
        </w:rPr>
      </w:pPr>
      <w:r w:rsidRPr="00B67096">
        <w:rPr>
          <w:rFonts w:cstheme="minorHAnsi"/>
        </w:rPr>
        <w:t xml:space="preserve">This process will unfold throughout the lifespan of the </w:t>
      </w:r>
      <w:r w:rsidR="00157F55" w:rsidRPr="00B67096">
        <w:rPr>
          <w:rFonts w:cstheme="minorHAnsi"/>
        </w:rPr>
        <w:t>s</w:t>
      </w:r>
      <w:r w:rsidRPr="00B67096">
        <w:rPr>
          <w:rFonts w:cstheme="minorHAnsi"/>
        </w:rPr>
        <w:t xml:space="preserve">trategy, informing future </w:t>
      </w:r>
      <w:r w:rsidR="00157F55" w:rsidRPr="00B67096">
        <w:rPr>
          <w:rFonts w:cstheme="minorHAnsi"/>
        </w:rPr>
        <w:t>a</w:t>
      </w:r>
      <w:r w:rsidRPr="00B67096">
        <w:rPr>
          <w:rFonts w:cstheme="minorHAnsi"/>
        </w:rPr>
        <w:t>ction </w:t>
      </w:r>
      <w:r w:rsidR="00157F55" w:rsidRPr="00B67096">
        <w:rPr>
          <w:rFonts w:cstheme="minorHAnsi"/>
        </w:rPr>
        <w:t>p</w:t>
      </w:r>
      <w:r w:rsidRPr="00B67096">
        <w:rPr>
          <w:rFonts w:cstheme="minorHAnsi"/>
        </w:rPr>
        <w:t>lans, ensuring our enduring commitment that young people are our partners in this process and will be involved every step of the way.</w:t>
      </w:r>
    </w:p>
    <w:p w14:paraId="64338AFE" w14:textId="694A6551" w:rsidR="00C42FD1" w:rsidRPr="00B67096" w:rsidRDefault="00C42FD1" w:rsidP="00C42FD1">
      <w:pPr>
        <w:spacing w:before="240" w:after="240"/>
        <w:rPr>
          <w:rFonts w:cstheme="minorHAnsi"/>
        </w:rPr>
      </w:pPr>
      <w:r w:rsidRPr="00B67096">
        <w:rPr>
          <w:rFonts w:cstheme="minorHAnsi"/>
        </w:rPr>
        <w:t>Every young person has the power and potential to thrive in Queensland and as a government we have a responsibility to remove the barriers which stand in their way. Building stronger, more resilient communities isn’t just about responding to issues as they arise – young people need flexible policies, programs and services that support them before a problem may present. We acknowledge that young people come from all walks of life, and we are committed to ensuring each of their diverse experiences and perspectives are recognised as we support them on their individual journeys.</w:t>
      </w:r>
    </w:p>
    <w:p w14:paraId="28681A80" w14:textId="101D3391" w:rsidR="00C42FD1" w:rsidRPr="00B67096" w:rsidRDefault="00C42FD1" w:rsidP="00C42FD1">
      <w:pPr>
        <w:spacing w:before="240" w:after="240"/>
        <w:rPr>
          <w:rFonts w:cstheme="minorHAnsi"/>
        </w:rPr>
      </w:pPr>
      <w:r w:rsidRPr="00B67096">
        <w:rPr>
          <w:rFonts w:cstheme="minorHAnsi"/>
        </w:rPr>
        <w:t>Young people across Queensland have told us that they want to feel safe, connected with community and to have meaning in their lives. While many young people are already well on their journey to success, some feel they are unprepared for adulthood and want to obtain real-world skills that will better equip them to be ‘ready for life’.</w:t>
      </w:r>
    </w:p>
    <w:p w14:paraId="4FA4DEB7" w14:textId="77777777" w:rsidR="00A5030D" w:rsidRPr="00B67096" w:rsidRDefault="00C42FD1" w:rsidP="00A5030D">
      <w:pPr>
        <w:spacing w:before="240" w:after="240"/>
        <w:rPr>
          <w:rFonts w:cstheme="minorHAnsi"/>
        </w:rPr>
      </w:pPr>
      <w:r w:rsidRPr="00B67096">
        <w:rPr>
          <w:rFonts w:cstheme="minorHAnsi"/>
        </w:rPr>
        <w:t>It is time young people felt empowered to take control of their lives and to design the map that will guide their individual pathway</w:t>
      </w:r>
      <w:r w:rsidR="004F0AD2" w:rsidRPr="00B67096">
        <w:rPr>
          <w:rFonts w:cstheme="minorHAnsi"/>
        </w:rPr>
        <w:t>s</w:t>
      </w:r>
      <w:r w:rsidRPr="00B67096">
        <w:rPr>
          <w:rFonts w:cstheme="minorHAnsi"/>
        </w:rPr>
        <w:t xml:space="preserve"> towards self-determination, regardless of their circumstances, lived experiences, abilities, age, culture or where they are on their journey.</w:t>
      </w:r>
    </w:p>
    <w:p w14:paraId="4F972870" w14:textId="2F4DA12B" w:rsidR="00CA4C65" w:rsidRPr="00B67096" w:rsidRDefault="00A5030D" w:rsidP="00A5030D">
      <w:pPr>
        <w:spacing w:before="240" w:after="240"/>
        <w:rPr>
          <w:rFonts w:cstheme="minorHAnsi"/>
        </w:rPr>
      </w:pPr>
      <w:r w:rsidRPr="00B67096">
        <w:rPr>
          <w:rFonts w:cstheme="minorHAnsi"/>
        </w:rPr>
        <w:br w:type="page"/>
      </w:r>
    </w:p>
    <w:p w14:paraId="53DB5615" w14:textId="0A52E0D3" w:rsidR="00C42FD1" w:rsidRPr="00B67096" w:rsidRDefault="00C42FD1" w:rsidP="00C42FD1">
      <w:pPr>
        <w:pStyle w:val="Heading1"/>
        <w:rPr>
          <w:rFonts w:asciiTheme="minorHAnsi" w:hAnsiTheme="minorHAnsi" w:cstheme="minorHAnsi"/>
        </w:rPr>
      </w:pPr>
      <w:bookmarkStart w:id="7" w:name="_Toc175834416"/>
      <w:r w:rsidRPr="00B67096">
        <w:rPr>
          <w:rFonts w:asciiTheme="minorHAnsi" w:hAnsiTheme="minorHAnsi" w:cstheme="minorHAnsi"/>
        </w:rPr>
        <w:lastRenderedPageBreak/>
        <w:t>For all young people</w:t>
      </w:r>
      <w:bookmarkEnd w:id="7"/>
    </w:p>
    <w:p w14:paraId="514F1630" w14:textId="77777777" w:rsidR="00F82BDD" w:rsidRPr="00B67096" w:rsidRDefault="00F82BDD" w:rsidP="00F82BDD">
      <w:pPr>
        <w:spacing w:before="240" w:after="240"/>
        <w:rPr>
          <w:rFonts w:cstheme="minorHAnsi"/>
        </w:rPr>
      </w:pPr>
      <w:r w:rsidRPr="00B67096">
        <w:rPr>
          <w:rFonts w:cstheme="minorHAnsi"/>
        </w:rPr>
        <w:t>As we continue to build more inclusive communities, young people have the space and opportunity to explore their individual identities and reflect on how their experiences, relationships and backgrounds can influence their lives.</w:t>
      </w:r>
    </w:p>
    <w:p w14:paraId="62131410" w14:textId="427E6D1E" w:rsidR="00F82BDD" w:rsidRPr="00B67096" w:rsidRDefault="00F82BDD" w:rsidP="00F82BDD">
      <w:pPr>
        <w:spacing w:before="240" w:after="240"/>
        <w:rPr>
          <w:rFonts w:cstheme="minorHAnsi"/>
        </w:rPr>
      </w:pPr>
      <w:r w:rsidRPr="00B67096">
        <w:rPr>
          <w:rFonts w:cstheme="minorHAnsi"/>
        </w:rPr>
        <w:t>Each person's identity is made of different pieces. Each element may have their own needs and when they are brought together, they may interact or conflict in unique ways. Intersectionality is the concept that examines how these different aspects of identity intersect and interact, shaping a person's perspectives and experiences. As we continue growing as a society, our understanding of these dynamics and the corresponding support a person may need will refine as we gain better understanding of intersectionality.</w:t>
      </w:r>
    </w:p>
    <w:p w14:paraId="10F5A7D8" w14:textId="77777777" w:rsidR="00F82BDD" w:rsidRPr="00B67096" w:rsidRDefault="00F82BDD" w:rsidP="00F82BDD">
      <w:pPr>
        <w:spacing w:before="240" w:after="240"/>
        <w:rPr>
          <w:rFonts w:cstheme="minorHAnsi"/>
        </w:rPr>
      </w:pPr>
      <w:r w:rsidRPr="00B67096">
        <w:rPr>
          <w:rFonts w:cstheme="minorHAnsi"/>
        </w:rPr>
        <w:t>There is a clear need for us to work together to create strong systems, relationships, and supports that will affect environments and outcomes for young people as they navigate the pathways on their own journey through life.</w:t>
      </w:r>
    </w:p>
    <w:p w14:paraId="3B34D0E0" w14:textId="77777777" w:rsidR="00F82BDD" w:rsidRPr="00B67096" w:rsidRDefault="00F82BDD" w:rsidP="00F82BDD">
      <w:pPr>
        <w:spacing w:before="240" w:after="240"/>
        <w:rPr>
          <w:rFonts w:cstheme="minorHAnsi"/>
        </w:rPr>
      </w:pPr>
      <w:r w:rsidRPr="00B67096">
        <w:rPr>
          <w:rFonts w:cstheme="minorHAnsi"/>
        </w:rPr>
        <w:t>Ensuring our programs, interventions, and services are accessible for all young people is at the heart of our vision for the future. We commit to working together across government to build a more equitable and supportive environment for everyone, particularly those who may face greater challenges in accessing opportunities as they navigate life’s ups and downs, such as the impacts of discrimination, financial or relational stress, social isolation and loneliness, and other stressors. Our commitment is made to all young people including young people who:</w:t>
      </w:r>
    </w:p>
    <w:p w14:paraId="743DFF2F" w14:textId="1F2ED6FA"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Aboriginal and/or Torres Strait Islander</w:t>
      </w:r>
    </w:p>
    <w:p w14:paraId="097397CD"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identify as women, girls, non-binary, or gender diverse</w:t>
      </w:r>
    </w:p>
    <w:p w14:paraId="32935257"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have lived experience of disability or chronic illness</w:t>
      </w:r>
    </w:p>
    <w:p w14:paraId="58CA964A" w14:textId="5A20295C"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Culturally and Linguistically Diverse</w:t>
      </w:r>
    </w:p>
    <w:p w14:paraId="6EF4880C"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identify as LGBTQIA+</w:t>
      </w:r>
    </w:p>
    <w:p w14:paraId="3614152B"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based in regional or remote areas</w:t>
      </w:r>
    </w:p>
    <w:p w14:paraId="3B7CE02C"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young carers or parents</w:t>
      </w:r>
    </w:p>
    <w:p w14:paraId="40B0D1C0"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currently struggling to find a job or retain employment</w:t>
      </w:r>
    </w:p>
    <w:p w14:paraId="5A6B7D74"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 xml:space="preserve">are in need of addiction support </w:t>
      </w:r>
      <w:proofErr w:type="gramStart"/>
      <w:r w:rsidRPr="000624BE">
        <w:rPr>
          <w:rFonts w:cstheme="minorHAnsi"/>
        </w:rPr>
        <w:t>services</w:t>
      </w:r>
      <w:proofErr w:type="gramEnd"/>
    </w:p>
    <w:p w14:paraId="68B8A8A6"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have experience of the justice system</w:t>
      </w:r>
    </w:p>
    <w:p w14:paraId="0F2ADC86"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have experience of homelessness or housing stress</w:t>
      </w:r>
    </w:p>
    <w:p w14:paraId="7EC4D91B" w14:textId="0786386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have experience with of out</w:t>
      </w:r>
      <w:r w:rsidR="004F4631" w:rsidRPr="000624BE">
        <w:rPr>
          <w:rFonts w:cstheme="minorHAnsi"/>
        </w:rPr>
        <w:t>-</w:t>
      </w:r>
      <w:r w:rsidRPr="000624BE">
        <w:rPr>
          <w:rFonts w:cstheme="minorHAnsi"/>
        </w:rPr>
        <w:t>of</w:t>
      </w:r>
      <w:r w:rsidR="004F4631" w:rsidRPr="000624BE">
        <w:rPr>
          <w:rFonts w:cstheme="minorHAnsi"/>
        </w:rPr>
        <w:t>-</w:t>
      </w:r>
      <w:r w:rsidRPr="000624BE">
        <w:rPr>
          <w:rFonts w:cstheme="minorHAnsi"/>
        </w:rPr>
        <w:t>home care</w:t>
      </w:r>
    </w:p>
    <w:p w14:paraId="7A7B7A21" w14:textId="456884E7" w:rsidR="00C42FD1" w:rsidRPr="000624BE" w:rsidRDefault="00F82BDD" w:rsidP="00F82BDD">
      <w:pPr>
        <w:pStyle w:val="ListParagraph"/>
        <w:numPr>
          <w:ilvl w:val="0"/>
          <w:numId w:val="5"/>
        </w:numPr>
        <w:spacing w:after="160" w:line="259" w:lineRule="auto"/>
        <w:rPr>
          <w:rFonts w:cstheme="minorHAnsi"/>
        </w:rPr>
      </w:pPr>
      <w:r w:rsidRPr="000624BE">
        <w:rPr>
          <w:rFonts w:cstheme="minorHAnsi"/>
        </w:rPr>
        <w:t>are impacted by domestic and family violence and abuse</w:t>
      </w:r>
      <w:r w:rsidR="007C4F91" w:rsidRPr="00B67096">
        <w:rPr>
          <w:rFonts w:cstheme="minorHAnsi"/>
        </w:rPr>
        <w:t>.</w:t>
      </w:r>
    </w:p>
    <w:p w14:paraId="7E709A33" w14:textId="4700C5B2" w:rsidR="00F82BDD" w:rsidRPr="00B67096" w:rsidRDefault="00F82BDD">
      <w:pPr>
        <w:rPr>
          <w:rFonts w:cstheme="minorHAnsi"/>
        </w:rPr>
      </w:pPr>
      <w:r w:rsidRPr="00B67096">
        <w:rPr>
          <w:rFonts w:cstheme="minorHAnsi"/>
        </w:rPr>
        <w:br w:type="page"/>
      </w:r>
    </w:p>
    <w:p w14:paraId="326B72C6" w14:textId="02C194D0" w:rsidR="002B5C40" w:rsidRPr="00B67096" w:rsidRDefault="002B5C40" w:rsidP="002B5C40">
      <w:pPr>
        <w:pStyle w:val="Heading1"/>
        <w:rPr>
          <w:rFonts w:asciiTheme="minorHAnsi" w:hAnsiTheme="minorHAnsi" w:cstheme="minorHAnsi"/>
        </w:rPr>
      </w:pPr>
      <w:bookmarkStart w:id="8" w:name="_Toc175834417"/>
      <w:r w:rsidRPr="00B67096">
        <w:rPr>
          <w:rFonts w:asciiTheme="minorHAnsi" w:hAnsiTheme="minorHAnsi" w:cstheme="minorHAnsi"/>
        </w:rPr>
        <w:lastRenderedPageBreak/>
        <w:t>Foundational principles</w:t>
      </w:r>
      <w:bookmarkEnd w:id="8"/>
    </w:p>
    <w:p w14:paraId="1918FC42" w14:textId="5B41B9BA" w:rsidR="00081210" w:rsidRPr="00B67096" w:rsidRDefault="00081210" w:rsidP="00AC5F78">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helps us to create the systems, structures and enablers that will support and empower every young person to navigate their lives with confidence as they learn to participate, cultivate the skills they need, live their best lives, and thrive in our communities, generating economic and ecological prosperity and common wellbeing for current and future generations to enjoy.</w:t>
      </w:r>
    </w:p>
    <w:p w14:paraId="6E923C7A" w14:textId="77777777" w:rsidR="00081210" w:rsidRPr="00B67096" w:rsidRDefault="00081210" w:rsidP="00AC5F78">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is underpinned by five foundational principles that will guide us towards effecting meaningful change for young people:</w:t>
      </w:r>
    </w:p>
    <w:p w14:paraId="7B26FF9D" w14:textId="573F6C31" w:rsidR="00081210" w:rsidRPr="00B67096" w:rsidRDefault="00081210" w:rsidP="00AC5F78">
      <w:pPr>
        <w:spacing w:before="240" w:after="240"/>
        <w:rPr>
          <w:rFonts w:cstheme="minorHAnsi"/>
        </w:rPr>
      </w:pPr>
      <w:r w:rsidRPr="00B67096">
        <w:rPr>
          <w:rFonts w:cstheme="minorHAnsi"/>
          <w:b/>
          <w:bCs/>
        </w:rPr>
        <w:t>Equity and access</w:t>
      </w:r>
      <w:r w:rsidRPr="00B67096">
        <w:rPr>
          <w:rFonts w:cstheme="minorHAnsi"/>
        </w:rPr>
        <w:t xml:space="preserve"> supporting young Queenslanders in our communities with fair and flexible access to the programs and services they need.</w:t>
      </w:r>
    </w:p>
    <w:p w14:paraId="22292E70" w14:textId="77777777" w:rsidR="00081210" w:rsidRPr="00B67096" w:rsidRDefault="00081210" w:rsidP="00AC5F78">
      <w:pPr>
        <w:spacing w:before="240" w:after="240"/>
        <w:rPr>
          <w:rFonts w:cstheme="minorHAnsi"/>
        </w:rPr>
      </w:pPr>
      <w:r w:rsidRPr="00B67096">
        <w:rPr>
          <w:rFonts w:cstheme="minorHAnsi"/>
          <w:b/>
          <w:bCs/>
        </w:rPr>
        <w:t>Informed decision-making</w:t>
      </w:r>
      <w:r w:rsidRPr="00B67096">
        <w:rPr>
          <w:rFonts w:cstheme="minorHAnsi"/>
        </w:rPr>
        <w:t xml:space="preserve"> supported by the responsible and ethical collection, use and sharing of data that accurately represents young Queenslanders.</w:t>
      </w:r>
    </w:p>
    <w:p w14:paraId="20E730AB" w14:textId="77777777" w:rsidR="00081210" w:rsidRPr="00B67096" w:rsidRDefault="00081210" w:rsidP="00AC5F78">
      <w:pPr>
        <w:spacing w:before="240" w:after="240"/>
        <w:rPr>
          <w:rFonts w:cstheme="minorHAnsi"/>
        </w:rPr>
      </w:pPr>
      <w:r w:rsidRPr="00B67096">
        <w:rPr>
          <w:rFonts w:cstheme="minorHAnsi"/>
          <w:b/>
          <w:bCs/>
        </w:rPr>
        <w:t>Rights affirming</w:t>
      </w:r>
      <w:r w:rsidRPr="00B67096">
        <w:rPr>
          <w:rFonts w:cstheme="minorHAnsi"/>
        </w:rPr>
        <w:t xml:space="preserve"> approach which recognises the dignity and worth of all human beings and fosters an environment where young people are empowered, respected, and provided with the necessary conditions to exercise their rights in line with the Human Rights Act 2019.</w:t>
      </w:r>
    </w:p>
    <w:p w14:paraId="70916EF2" w14:textId="06FED092" w:rsidR="00AC5F78" w:rsidRPr="00B67096" w:rsidRDefault="00081210" w:rsidP="00AC5F78">
      <w:pPr>
        <w:spacing w:before="240" w:after="240"/>
        <w:rPr>
          <w:rFonts w:cstheme="minorHAnsi"/>
        </w:rPr>
      </w:pPr>
      <w:r w:rsidRPr="00B67096">
        <w:rPr>
          <w:rFonts w:cstheme="minorHAnsi"/>
          <w:b/>
          <w:bCs/>
        </w:rPr>
        <w:t>Empowerment</w:t>
      </w:r>
      <w:r w:rsidRPr="00B67096">
        <w:rPr>
          <w:rFonts w:cstheme="minorHAnsi"/>
        </w:rPr>
        <w:t xml:space="preserve"> to develop the autonomy of young people and promote their inherent capacity for self-determination.</w:t>
      </w:r>
    </w:p>
    <w:p w14:paraId="519B7436" w14:textId="61A3D716" w:rsidR="003C25A5" w:rsidRPr="00B67096" w:rsidRDefault="003C25A5" w:rsidP="00AC5F78">
      <w:pPr>
        <w:spacing w:before="240" w:after="240"/>
        <w:rPr>
          <w:rFonts w:cstheme="minorHAnsi"/>
        </w:rPr>
      </w:pPr>
      <w:r w:rsidRPr="00B67096">
        <w:rPr>
          <w:rFonts w:cstheme="minorHAnsi"/>
          <w:b/>
          <w:bCs/>
        </w:rPr>
        <w:t>Co-design</w:t>
      </w:r>
      <w:r w:rsidRPr="00B67096">
        <w:rPr>
          <w:rFonts w:cstheme="minorHAnsi"/>
        </w:rPr>
        <w:t xml:space="preserve"> to respectfully and meaningfully create alongside young people ensuring their contributions are valued regardless of their age, abilities, culture, or circumstances.</w:t>
      </w:r>
    </w:p>
    <w:p w14:paraId="7D39AC09" w14:textId="329E6DF3" w:rsidR="00081210" w:rsidRPr="00B67096" w:rsidRDefault="00B05D68" w:rsidP="00AC5F78">
      <w:pPr>
        <w:spacing w:before="240" w:after="240"/>
        <w:rPr>
          <w:rFonts w:cstheme="minorHAnsi"/>
        </w:rPr>
      </w:pPr>
      <w:r w:rsidRPr="00B67096">
        <w:rPr>
          <w:rFonts w:cstheme="minorHAnsi"/>
          <w:noProof/>
        </w:rPr>
        <w:drawing>
          <wp:inline distT="0" distB="0" distL="0" distR="0" wp14:anchorId="181CBE11" wp14:editId="63F78D3D">
            <wp:extent cx="3600000" cy="3600000"/>
            <wp:effectExtent l="0" t="0" r="635" b="635"/>
            <wp:docPr id="1518757326" name="Picture 1" descr="Diagram illustrating the ongoing relationship between the five foundational principles of the strategy, highlighting their interconnected and cyclic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57326" name="Picture 1" descr="Diagram illustrating the ongoing relationship between the five foundational principles of the strategy, highlighting their interconnected and cyclic 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11CAE18C" w14:textId="16A20449" w:rsidR="00E85356" w:rsidRPr="00B67096" w:rsidRDefault="00E85356" w:rsidP="00AC5F78">
      <w:pPr>
        <w:spacing w:before="240" w:after="240"/>
        <w:rPr>
          <w:rFonts w:cstheme="minorHAnsi"/>
        </w:rPr>
      </w:pPr>
      <w:r w:rsidRPr="00B67096">
        <w:rPr>
          <w:rFonts w:cstheme="minorHAnsi"/>
        </w:rPr>
        <w:br w:type="page"/>
      </w:r>
    </w:p>
    <w:p w14:paraId="459E8916" w14:textId="6D0357B3" w:rsidR="00B05D68" w:rsidRPr="00B67096" w:rsidRDefault="00B05D68" w:rsidP="00B05D68">
      <w:pPr>
        <w:pStyle w:val="Heading1"/>
        <w:rPr>
          <w:rFonts w:asciiTheme="minorHAnsi" w:hAnsiTheme="minorHAnsi" w:cstheme="minorHAnsi"/>
        </w:rPr>
      </w:pPr>
      <w:bookmarkStart w:id="9" w:name="_Toc175834418"/>
      <w:r w:rsidRPr="00B67096">
        <w:rPr>
          <w:rFonts w:asciiTheme="minorHAnsi" w:hAnsiTheme="minorHAnsi" w:cstheme="minorHAnsi"/>
        </w:rPr>
        <w:lastRenderedPageBreak/>
        <w:t>Pathways on the journey of life</w:t>
      </w:r>
      <w:bookmarkEnd w:id="9"/>
    </w:p>
    <w:p w14:paraId="62546D63" w14:textId="645A152E" w:rsidR="008B32A8" w:rsidRPr="00B67096" w:rsidRDefault="008B32A8" w:rsidP="008B32A8">
      <w:pPr>
        <w:spacing w:before="240" w:after="240"/>
        <w:rPr>
          <w:rFonts w:cstheme="minorHAnsi"/>
        </w:rPr>
      </w:pPr>
      <w:r w:rsidRPr="00B67096">
        <w:rPr>
          <w:rFonts w:cstheme="minorHAnsi"/>
        </w:rPr>
        <w:t>Life is a journey, and there is no ‘one size fits all’ approach to navigating its early stages.</w:t>
      </w:r>
    </w:p>
    <w:p w14:paraId="5BF54F19" w14:textId="52E809E4" w:rsidR="008B32A8" w:rsidRPr="00B67096" w:rsidRDefault="008B32A8" w:rsidP="008B32A8">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recognises a young person’s right to choose the pathways they take in life.</w:t>
      </w:r>
    </w:p>
    <w:p w14:paraId="6CE84DA4" w14:textId="3DEDD51A" w:rsidR="008B32A8" w:rsidRPr="00B67096" w:rsidRDefault="008B32A8" w:rsidP="008B32A8">
      <w:pPr>
        <w:spacing w:before="240" w:after="240"/>
        <w:rPr>
          <w:rFonts w:cstheme="minorHAnsi"/>
        </w:rPr>
      </w:pPr>
      <w:r w:rsidRPr="00B67096">
        <w:rPr>
          <w:rFonts w:cstheme="minorHAnsi"/>
        </w:rPr>
        <w:t xml:space="preserve">Whether you remember internet dialup and the fear of picking up a landline while someone was browsing the web, or you arrived with a smartphone in your hand – each generation </w:t>
      </w:r>
      <w:r w:rsidR="00BE675C" w:rsidRPr="00B67096">
        <w:rPr>
          <w:rFonts w:cstheme="minorHAnsi"/>
        </w:rPr>
        <w:t>has</w:t>
      </w:r>
      <w:r w:rsidRPr="00B67096">
        <w:rPr>
          <w:rFonts w:cstheme="minorHAnsi"/>
        </w:rPr>
        <w:t xml:space="preserve"> a distinct perspective and cultural identity influenced by the historical events and societal changes that mark their lives.</w:t>
      </w:r>
    </w:p>
    <w:p w14:paraId="26F78B6F" w14:textId="4CF763CE" w:rsidR="008B32A8" w:rsidRPr="00B67096" w:rsidRDefault="008B32A8" w:rsidP="008B32A8">
      <w:pPr>
        <w:spacing w:before="240" w:after="240"/>
        <w:rPr>
          <w:rFonts w:cstheme="minorHAnsi"/>
        </w:rPr>
      </w:pPr>
      <w:r w:rsidRPr="00B67096">
        <w:rPr>
          <w:rFonts w:cstheme="minorHAnsi"/>
        </w:rPr>
        <w:t>Every young person represents a unique set of perspectives, talents, and aspirations that contribute to the richness and diversity of our shared social tapestry in Queensland.</w:t>
      </w:r>
    </w:p>
    <w:p w14:paraId="01ACE8BC" w14:textId="71452E4A" w:rsidR="008B32A8" w:rsidRPr="00B67096" w:rsidRDefault="008B32A8" w:rsidP="008B32A8">
      <w:pPr>
        <w:spacing w:before="240" w:after="240"/>
        <w:rPr>
          <w:rFonts w:cstheme="minorHAnsi"/>
        </w:rPr>
      </w:pPr>
      <w:r w:rsidRPr="00B67096">
        <w:rPr>
          <w:rFonts w:cstheme="minorHAnsi"/>
        </w:rPr>
        <w:t xml:space="preserve">This </w:t>
      </w:r>
      <w:r w:rsidR="00BE675C" w:rsidRPr="00B67096">
        <w:rPr>
          <w:rFonts w:cstheme="minorHAnsi"/>
        </w:rPr>
        <w:t>s</w:t>
      </w:r>
      <w:r w:rsidRPr="00B67096">
        <w:rPr>
          <w:rFonts w:cstheme="minorHAnsi"/>
        </w:rPr>
        <w:t>trategy will accelerate us towards a Queensland where young people are empowered to build ‘</w:t>
      </w:r>
      <w:r w:rsidRPr="00B67096">
        <w:rPr>
          <w:rFonts w:cstheme="minorHAnsi"/>
          <w:i/>
          <w:iCs/>
        </w:rPr>
        <w:t>identity capital</w:t>
      </w:r>
      <w:r w:rsidR="00BB36B9" w:rsidRPr="00B67096">
        <w:rPr>
          <w:rStyle w:val="EndnoteReference"/>
          <w:rFonts w:cstheme="minorHAnsi"/>
          <w:i/>
          <w:iCs/>
        </w:rPr>
        <w:endnoteReference w:id="1"/>
      </w:r>
      <w:r w:rsidR="00BB36B9" w:rsidRPr="00B67096">
        <w:rPr>
          <w:rFonts w:cstheme="minorHAnsi"/>
          <w:i/>
          <w:iCs/>
        </w:rPr>
        <w:t>’</w:t>
      </w:r>
      <w:r w:rsidRPr="00B67096">
        <w:rPr>
          <w:rFonts w:cstheme="minorHAnsi"/>
        </w:rPr>
        <w:t>– a valuable collection of personal assets and resources people amass as they navigate life and construct their identity. These assets range from education, skills, experiences, achievements, to social connection and will support them on their individual journey to connect and contribute to our communities.</w:t>
      </w:r>
    </w:p>
    <w:p w14:paraId="61692BBE" w14:textId="0F909A3F" w:rsidR="008B32A8" w:rsidRPr="00B67096" w:rsidRDefault="008B32A8" w:rsidP="008B32A8">
      <w:pPr>
        <w:spacing w:before="240" w:after="240"/>
        <w:rPr>
          <w:rFonts w:cstheme="minorHAnsi"/>
        </w:rPr>
      </w:pPr>
      <w:r w:rsidRPr="00B67096">
        <w:rPr>
          <w:rFonts w:cstheme="minorHAnsi"/>
        </w:rPr>
        <w:t xml:space="preserve">Building on the foundational principles, the </w:t>
      </w:r>
      <w:r w:rsidR="00CB2303" w:rsidRPr="00B67096">
        <w:rPr>
          <w:rFonts w:cstheme="minorHAnsi"/>
        </w:rPr>
        <w:t>s</w:t>
      </w:r>
      <w:r w:rsidRPr="00B67096">
        <w:rPr>
          <w:rFonts w:cstheme="minorHAnsi"/>
        </w:rPr>
        <w:t>trategy provides a framework to respond to the themes that we heard during consultation, and the hopes and aspirations of young Queenslanders. Through the delivery of adaptable programs and services, we will support and guide young Queenslanders on their pathways to:</w:t>
      </w:r>
    </w:p>
    <w:p w14:paraId="1AC001C1" w14:textId="77777777" w:rsidR="008B32A8" w:rsidRPr="00B67096" w:rsidRDefault="008B32A8" w:rsidP="008B32A8">
      <w:pPr>
        <w:spacing w:before="240" w:after="240"/>
        <w:rPr>
          <w:rFonts w:cstheme="minorHAnsi"/>
        </w:rPr>
      </w:pPr>
      <w:r w:rsidRPr="00B67096">
        <w:rPr>
          <w:rFonts w:cstheme="minorHAnsi"/>
          <w:b/>
          <w:bCs/>
        </w:rPr>
        <w:t>Participate</w:t>
      </w:r>
      <w:r w:rsidRPr="00B67096">
        <w:rPr>
          <w:rFonts w:cstheme="minorHAnsi"/>
        </w:rPr>
        <w:t xml:space="preserve"> </w:t>
      </w:r>
      <w:bookmarkStart w:id="10" w:name="_Hlk150867168"/>
      <w:r w:rsidRPr="00B67096">
        <w:rPr>
          <w:rFonts w:cstheme="minorHAnsi"/>
        </w:rPr>
        <w:t>in the world around them through exploration and positive influence.</w:t>
      </w:r>
    </w:p>
    <w:bookmarkEnd w:id="10"/>
    <w:p w14:paraId="530FF88B" w14:textId="77777777" w:rsidR="008B32A8" w:rsidRPr="00B67096" w:rsidRDefault="008B32A8" w:rsidP="008B32A8">
      <w:pPr>
        <w:spacing w:before="240" w:after="240"/>
        <w:rPr>
          <w:rFonts w:cstheme="minorHAnsi"/>
        </w:rPr>
      </w:pPr>
      <w:r w:rsidRPr="00B67096">
        <w:rPr>
          <w:rFonts w:cstheme="minorHAnsi"/>
          <w:b/>
          <w:bCs/>
        </w:rPr>
        <w:t>Cultivate their futures</w:t>
      </w:r>
      <w:r w:rsidRPr="00B67096">
        <w:rPr>
          <w:rFonts w:cstheme="minorHAnsi"/>
        </w:rPr>
        <w:t xml:space="preserve"> supported by access to tailored opportunities that nurture their unique needs and interests.</w:t>
      </w:r>
    </w:p>
    <w:p w14:paraId="26BEC583" w14:textId="405E2CF9" w:rsidR="008B32A8" w:rsidRPr="00B67096" w:rsidRDefault="008B32A8" w:rsidP="008B32A8">
      <w:pPr>
        <w:spacing w:before="240" w:after="240"/>
        <w:rPr>
          <w:rFonts w:cstheme="minorHAnsi"/>
        </w:rPr>
      </w:pPr>
      <w:r w:rsidRPr="00B67096">
        <w:rPr>
          <w:rFonts w:cstheme="minorHAnsi"/>
          <w:b/>
          <w:bCs/>
        </w:rPr>
        <w:t>Live their best lives</w:t>
      </w:r>
      <w:r w:rsidRPr="00B67096">
        <w:rPr>
          <w:rFonts w:cstheme="minorHAnsi"/>
        </w:rPr>
        <w:t xml:space="preserve"> empowered and equipped with the information, resources and support they need to get there.</w:t>
      </w:r>
    </w:p>
    <w:p w14:paraId="58D96944" w14:textId="7A39A43B" w:rsidR="00B05D68" w:rsidRPr="00B67096" w:rsidRDefault="008B32A8" w:rsidP="00D706B7">
      <w:pPr>
        <w:spacing w:before="240" w:after="240"/>
        <w:rPr>
          <w:rFonts w:cstheme="minorHAnsi"/>
        </w:rPr>
      </w:pPr>
      <w:r w:rsidRPr="00B67096">
        <w:rPr>
          <w:rFonts w:cstheme="minorHAnsi"/>
          <w:b/>
          <w:bCs/>
        </w:rPr>
        <w:t>Thrive in our communities</w:t>
      </w:r>
      <w:r w:rsidRPr="00B67096">
        <w:rPr>
          <w:rFonts w:cstheme="minorHAnsi"/>
        </w:rPr>
        <w:t xml:space="preserve"> knowing they are connected, celebrated and resilient.</w:t>
      </w:r>
    </w:p>
    <w:p w14:paraId="5F771B29" w14:textId="5A3ACC42" w:rsidR="00434FD8" w:rsidRPr="00B67096" w:rsidRDefault="00434FD8">
      <w:pPr>
        <w:rPr>
          <w:rFonts w:cstheme="minorHAnsi"/>
        </w:rPr>
      </w:pPr>
      <w:r w:rsidRPr="00B67096">
        <w:rPr>
          <w:rFonts w:cstheme="minorHAnsi"/>
        </w:rPr>
        <w:br w:type="page"/>
      </w:r>
    </w:p>
    <w:p w14:paraId="2E354FD6" w14:textId="77777777" w:rsidR="00434FD8" w:rsidRPr="00B67096" w:rsidRDefault="00434FD8" w:rsidP="00434FD8">
      <w:pPr>
        <w:pStyle w:val="Heading1"/>
        <w:rPr>
          <w:rFonts w:asciiTheme="minorHAnsi" w:hAnsiTheme="minorHAnsi" w:cstheme="minorHAnsi"/>
        </w:rPr>
      </w:pPr>
      <w:bookmarkStart w:id="11" w:name="_Toc175834419"/>
      <w:r w:rsidRPr="00B67096">
        <w:rPr>
          <w:rFonts w:asciiTheme="minorHAnsi" w:hAnsiTheme="minorHAnsi" w:cstheme="minorHAnsi"/>
        </w:rPr>
        <w:lastRenderedPageBreak/>
        <w:t>Pathways on the journey of life</w:t>
      </w:r>
      <w:bookmarkEnd w:id="11"/>
    </w:p>
    <w:p w14:paraId="01656838" w14:textId="2B68DD34" w:rsidR="002B27DA" w:rsidRPr="00B67096" w:rsidRDefault="002B27DA" w:rsidP="00362148">
      <w:pPr>
        <w:spacing w:before="240" w:after="240"/>
        <w:rPr>
          <w:rFonts w:cstheme="minorHAnsi"/>
        </w:rPr>
      </w:pPr>
      <w:r w:rsidRPr="00B67096">
        <w:rPr>
          <w:rFonts w:cstheme="minorHAnsi"/>
        </w:rPr>
        <w:t xml:space="preserve">Underpinned by our foundational principles, this framework encompasses key themes identified by young people. It serves as a map for our collaborative actions and will incorporate new themes identified by young people throughout the life of the </w:t>
      </w:r>
      <w:r w:rsidR="00CB2303" w:rsidRPr="00B67096">
        <w:rPr>
          <w:rFonts w:cstheme="minorHAnsi"/>
        </w:rPr>
        <w:t>s</w:t>
      </w:r>
      <w:r w:rsidRPr="00B67096">
        <w:rPr>
          <w:rFonts w:cstheme="minorHAnsi"/>
        </w:rPr>
        <w:t xml:space="preserve">trategy, to drive </w:t>
      </w:r>
      <w:r w:rsidR="00656C16" w:rsidRPr="00B67096">
        <w:rPr>
          <w:rFonts w:cstheme="minorHAnsi"/>
        </w:rPr>
        <w:t xml:space="preserve">positive </w:t>
      </w:r>
      <w:r w:rsidRPr="00B67096">
        <w:rPr>
          <w:rFonts w:cstheme="minorHAnsi"/>
        </w:rPr>
        <w:t>change.</w:t>
      </w:r>
    </w:p>
    <w:p w14:paraId="1CBADD57" w14:textId="77777777" w:rsidR="00B05D68" w:rsidRPr="00B67096" w:rsidRDefault="00B05D68" w:rsidP="00AC5F78">
      <w:pPr>
        <w:spacing w:before="240" w:after="240"/>
        <w:rPr>
          <w:rFonts w:cstheme="minorHAnsi"/>
        </w:rPr>
      </w:pPr>
    </w:p>
    <w:p w14:paraId="7C2041E6" w14:textId="7B961C6A" w:rsidR="002B5C40" w:rsidRPr="00B67096" w:rsidRDefault="00362148" w:rsidP="002B5C40">
      <w:pPr>
        <w:rPr>
          <w:rFonts w:cstheme="minorHAnsi"/>
        </w:rPr>
      </w:pPr>
      <w:r w:rsidRPr="00B67096">
        <w:rPr>
          <w:rFonts w:cstheme="minorHAnsi"/>
          <w:noProof/>
        </w:rPr>
        <w:drawing>
          <wp:inline distT="0" distB="0" distL="0" distR="0" wp14:anchorId="48CD0139" wp14:editId="63238022">
            <wp:extent cx="3600000" cy="3600000"/>
            <wp:effectExtent l="0" t="0" r="635" b="635"/>
            <wp:doc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03AD0EAA" w14:textId="043B03B0" w:rsidR="00AF12C5" w:rsidRPr="00B67096" w:rsidRDefault="00AF12C5">
      <w:pPr>
        <w:rPr>
          <w:rFonts w:cstheme="minorHAnsi"/>
        </w:rPr>
      </w:pPr>
      <w:r w:rsidRPr="00B67096">
        <w:rPr>
          <w:rFonts w:cstheme="minorHAnsi"/>
        </w:rPr>
        <w:br w:type="page"/>
      </w:r>
    </w:p>
    <w:p w14:paraId="52584682" w14:textId="5853E3B8" w:rsidR="00AF12C5" w:rsidRPr="00B67096" w:rsidRDefault="00AF12C5" w:rsidP="00AF12C5">
      <w:pPr>
        <w:pStyle w:val="Heading1"/>
        <w:rPr>
          <w:rFonts w:asciiTheme="minorHAnsi" w:hAnsiTheme="minorHAnsi" w:cstheme="minorHAnsi"/>
        </w:rPr>
      </w:pPr>
      <w:bookmarkStart w:id="12" w:name="_Toc175834420"/>
      <w:r w:rsidRPr="00B67096">
        <w:rPr>
          <w:rFonts w:asciiTheme="minorHAnsi" w:hAnsiTheme="minorHAnsi" w:cstheme="minorHAnsi"/>
        </w:rPr>
        <w:lastRenderedPageBreak/>
        <w:t>Participate</w:t>
      </w:r>
      <w:bookmarkEnd w:id="12"/>
    </w:p>
    <w:p w14:paraId="1AFC000E" w14:textId="304B171F" w:rsidR="00711E07" w:rsidRPr="00B67096" w:rsidRDefault="00F030EE" w:rsidP="00F030EE">
      <w:pPr>
        <w:pStyle w:val="IntenseQuote"/>
        <w:ind w:left="284"/>
        <w:rPr>
          <w:rFonts w:cstheme="minorHAnsi"/>
          <w:color w:val="042021" w:themeColor="accent1" w:themeShade="40"/>
        </w:rPr>
      </w:pPr>
      <w:r w:rsidRPr="00B67096">
        <w:rPr>
          <w:rFonts w:cstheme="minorHAnsi"/>
          <w:color w:val="042021" w:themeColor="accent1" w:themeShade="40"/>
        </w:rPr>
        <w:t>Young people participate in the world around them through exploration and positive influence.</w:t>
      </w:r>
    </w:p>
    <w:p w14:paraId="509AE690" w14:textId="77777777" w:rsidR="00711E07" w:rsidRPr="00B67096" w:rsidRDefault="00711E07" w:rsidP="00711E07">
      <w:pPr>
        <w:spacing w:before="240" w:after="240"/>
        <w:rPr>
          <w:rFonts w:cstheme="minorHAnsi"/>
        </w:rPr>
      </w:pPr>
      <w:r w:rsidRPr="00B67096">
        <w:rPr>
          <w:rFonts w:cstheme="minorHAnsi"/>
        </w:rPr>
        <w:t xml:space="preserve">Taking part in the decisions that influence the world around us helps us feel included, heard, and respected by our community and peers, giving us a sense of meaning and purpose in our </w:t>
      </w:r>
      <w:r w:rsidRPr="00B67096" w:rsidDel="00E26583">
        <w:rPr>
          <w:rFonts w:cstheme="minorHAnsi"/>
        </w:rPr>
        <w:t>lives</w:t>
      </w:r>
      <w:r w:rsidRPr="00B67096">
        <w:rPr>
          <w:rFonts w:cstheme="minorHAnsi"/>
        </w:rPr>
        <w:t>.</w:t>
      </w:r>
    </w:p>
    <w:p w14:paraId="618BF51B" w14:textId="6105685C" w:rsidR="00711E07" w:rsidRPr="00B67096" w:rsidRDefault="00711E07" w:rsidP="00711E07">
      <w:pPr>
        <w:spacing w:before="240" w:after="240"/>
        <w:rPr>
          <w:rFonts w:cstheme="minorHAnsi"/>
        </w:rPr>
      </w:pPr>
      <w:r w:rsidRPr="00B67096">
        <w:rPr>
          <w:rFonts w:cstheme="minorHAnsi"/>
        </w:rPr>
        <w:t>Inviting young people to explore and genuinely participate in the various systems around them makes them feel valued and opens pathways for them, enabling them to drive enduring impacts on our communities and engage in shaping the future of our state for generations to come.</w:t>
      </w:r>
    </w:p>
    <w:p w14:paraId="514701FF" w14:textId="35BDAC9D" w:rsidR="00711E07" w:rsidRPr="00B67096" w:rsidRDefault="00711E07" w:rsidP="00711E07">
      <w:pPr>
        <w:spacing w:before="240" w:after="240"/>
        <w:rPr>
          <w:rFonts w:cstheme="minorHAnsi"/>
        </w:rPr>
      </w:pPr>
      <w:r w:rsidRPr="00B67096">
        <w:rPr>
          <w:rFonts w:cstheme="minorHAnsi"/>
        </w:rPr>
        <w:t>Beyond this, when young people are meaningfully engaged throughout the design and implementation of polic</w:t>
      </w:r>
      <w:r w:rsidR="00D8047F" w:rsidRPr="00B67096">
        <w:rPr>
          <w:rFonts w:cstheme="minorHAnsi"/>
        </w:rPr>
        <w:t>ies</w:t>
      </w:r>
      <w:r w:rsidRPr="00B67096">
        <w:rPr>
          <w:rFonts w:cstheme="minorHAnsi"/>
        </w:rPr>
        <w:t xml:space="preserve"> and programs, they provide crucial, creative, and innovative insights back to us that can address the intricate needs of their cohort.</w:t>
      </w:r>
    </w:p>
    <w:p w14:paraId="2C2470C6" w14:textId="77777777" w:rsidR="00711E07" w:rsidRPr="00B67096" w:rsidRDefault="00711E07" w:rsidP="00711E07">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provides increased opportunities for young people to collaborate with us in the ways that work for them, ensuring every young Queenslander continues to be afforded the fundamental right to take part in public life and our communities. Our model is built on the mutual exchange of value, connecting with young people from all walks of life, storytelling, and curiosity for the collaborative ‘next’.</w:t>
      </w:r>
    </w:p>
    <w:p w14:paraId="0D072D4E" w14:textId="64A6C5DE" w:rsidR="00711E07" w:rsidRPr="00B67096" w:rsidRDefault="00711E07" w:rsidP="00711E07">
      <w:pPr>
        <w:spacing w:before="240" w:after="240"/>
        <w:rPr>
          <w:rFonts w:cstheme="minorHAnsi"/>
        </w:rPr>
      </w:pPr>
      <w:r w:rsidRPr="00B67096">
        <w:rPr>
          <w:rFonts w:cstheme="minorHAnsi"/>
        </w:rPr>
        <w:t>We will strengthen our commitment to the Truth and Treaty process by providing young people with the knowledge they need to actively participate in truth telling. Their voices will be respected, valued, and meaningfully actioned, allowing them to play a significant role in the collective journey toward</w:t>
      </w:r>
      <w:r w:rsidR="0086391E" w:rsidRPr="00B67096">
        <w:rPr>
          <w:rFonts w:cstheme="minorHAnsi"/>
        </w:rPr>
        <w:t>s</w:t>
      </w:r>
      <w:r w:rsidRPr="00B67096">
        <w:rPr>
          <w:rFonts w:cstheme="minorHAnsi"/>
        </w:rPr>
        <w:t xml:space="preserve"> healing and reconciliation. </w:t>
      </w:r>
    </w:p>
    <w:p w14:paraId="6761C6DA" w14:textId="77777777" w:rsidR="00711E07" w:rsidRPr="00B67096" w:rsidRDefault="00711E07" w:rsidP="00711E07">
      <w:pPr>
        <w:spacing w:before="240" w:after="240"/>
        <w:rPr>
          <w:rFonts w:cstheme="minorHAnsi"/>
        </w:rPr>
      </w:pPr>
      <w:r w:rsidRPr="00B67096">
        <w:rPr>
          <w:rFonts w:cstheme="minorHAnsi"/>
        </w:rPr>
        <w:t>We recognise the diverse perspectives of young people and invite them to join us to create dynamic and collaborative solutions to the issues that impact them now and into the future.</w:t>
      </w:r>
    </w:p>
    <w:p w14:paraId="2D1677E8" w14:textId="77777777" w:rsidR="00711E07" w:rsidRPr="00B67096" w:rsidDel="00C2350F" w:rsidRDefault="00711E07" w:rsidP="00711E07">
      <w:pPr>
        <w:spacing w:before="240" w:after="240"/>
        <w:rPr>
          <w:rFonts w:cstheme="minorHAnsi"/>
        </w:rPr>
      </w:pPr>
      <w:r w:rsidRPr="00B67096" w:rsidDel="00C2350F">
        <w:rPr>
          <w:rFonts w:cstheme="minorHAnsi"/>
        </w:rPr>
        <w:t>Young people have identified key themes that will guide our actions under this pathway:</w:t>
      </w:r>
    </w:p>
    <w:p w14:paraId="5202C989" w14:textId="77777777" w:rsidR="00711E07" w:rsidRPr="00B67096" w:rsidDel="00C2350F" w:rsidRDefault="00711E07" w:rsidP="00F030EE">
      <w:pPr>
        <w:spacing w:after="120"/>
        <w:rPr>
          <w:rFonts w:eastAsia="Arial Nova" w:cstheme="minorHAnsi"/>
          <w:b/>
          <w:bCs/>
        </w:rPr>
      </w:pPr>
      <w:r w:rsidRPr="00B67096" w:rsidDel="00C2350F">
        <w:rPr>
          <w:rFonts w:eastAsia="Arial Nova" w:cstheme="minorHAnsi"/>
          <w:b/>
          <w:bCs/>
        </w:rPr>
        <w:t>Responsive government</w:t>
      </w:r>
    </w:p>
    <w:p w14:paraId="4FFA66D5" w14:textId="71CE0C59" w:rsidR="00711E07" w:rsidRPr="00B67096" w:rsidDel="00C2350F" w:rsidRDefault="00711E07" w:rsidP="00F030EE">
      <w:pPr>
        <w:spacing w:after="120"/>
        <w:rPr>
          <w:rFonts w:eastAsia="Arial Nova" w:cstheme="minorHAnsi"/>
          <w:b/>
          <w:bCs/>
        </w:rPr>
      </w:pPr>
      <w:r w:rsidRPr="00B67096" w:rsidDel="00C2350F">
        <w:rPr>
          <w:rFonts w:eastAsia="Arial Nova" w:cstheme="minorHAnsi"/>
          <w:b/>
          <w:bCs/>
        </w:rPr>
        <w:t xml:space="preserve">Educational </w:t>
      </w:r>
      <w:r w:rsidR="00D706B7" w:rsidRPr="00B67096">
        <w:rPr>
          <w:rFonts w:eastAsia="Arial Nova" w:cstheme="minorHAnsi"/>
          <w:b/>
          <w:bCs/>
        </w:rPr>
        <w:t>p</w:t>
      </w:r>
      <w:r w:rsidRPr="00B67096" w:rsidDel="00C2350F">
        <w:rPr>
          <w:rFonts w:eastAsia="Arial Nova" w:cstheme="minorHAnsi"/>
          <w:b/>
          <w:bCs/>
        </w:rPr>
        <w:t>rograms</w:t>
      </w:r>
    </w:p>
    <w:p w14:paraId="67091B33" w14:textId="2B0C77FB" w:rsidR="00F82BDD" w:rsidRPr="00B67096" w:rsidRDefault="00711E07" w:rsidP="00F030EE">
      <w:pPr>
        <w:spacing w:after="120"/>
        <w:rPr>
          <w:rFonts w:eastAsia="Arial Nova" w:cstheme="minorHAnsi"/>
          <w:b/>
          <w:bCs/>
        </w:rPr>
      </w:pPr>
      <w:r w:rsidRPr="00B67096" w:rsidDel="00C2350F">
        <w:rPr>
          <w:rFonts w:eastAsia="Arial Nova" w:cstheme="minorHAnsi"/>
          <w:b/>
          <w:bCs/>
        </w:rPr>
        <w:t>Genuine participation, co-design and influence</w:t>
      </w:r>
    </w:p>
    <w:p w14:paraId="4DC1CFF1" w14:textId="77777777" w:rsidR="00A81480" w:rsidRPr="00B67096" w:rsidRDefault="00A81480" w:rsidP="00A81480">
      <w:pPr>
        <w:spacing w:before="240" w:after="240"/>
        <w:rPr>
          <w:rFonts w:cstheme="minorHAnsi"/>
          <w:i/>
          <w:iCs/>
        </w:rPr>
      </w:pPr>
      <w:r w:rsidRPr="00B67096">
        <w:rPr>
          <w:rFonts w:cstheme="minorHAnsi"/>
          <w:i/>
          <w:iCs/>
        </w:rPr>
        <w:t>“Hold regular youth engagement opportunities in every electorate. Foster innovative ideas and support young people …to achieve their potential and further their passion for positive change.”</w:t>
      </w:r>
    </w:p>
    <w:p w14:paraId="1F531FAD" w14:textId="669019AA" w:rsidR="00A81480" w:rsidRPr="00B67096" w:rsidRDefault="00A81480" w:rsidP="00A81480">
      <w:pPr>
        <w:spacing w:before="240" w:after="240"/>
        <w:rPr>
          <w:rFonts w:cstheme="minorHAnsi"/>
          <w:i/>
          <w:iCs/>
        </w:rPr>
      </w:pPr>
      <w:r w:rsidRPr="00B67096">
        <w:rPr>
          <w:rFonts w:cstheme="minorHAnsi"/>
          <w:i/>
          <w:iCs/>
        </w:rPr>
        <w:t>“I think the younger generation should be able to give the government opinions on what we want to shape our world into.”</w:t>
      </w:r>
    </w:p>
    <w:p w14:paraId="4EEBF925" w14:textId="3FFCD733" w:rsidR="00A81480" w:rsidRPr="00B67096" w:rsidRDefault="00A81480">
      <w:pPr>
        <w:rPr>
          <w:rFonts w:cstheme="minorHAnsi"/>
        </w:rPr>
      </w:pPr>
      <w:r w:rsidRPr="00B67096">
        <w:rPr>
          <w:rFonts w:cstheme="minorHAnsi"/>
        </w:rPr>
        <w:br w:type="page"/>
      </w:r>
    </w:p>
    <w:p w14:paraId="1FB72A9D" w14:textId="2C9D08C6" w:rsidR="004F48EB" w:rsidRPr="00B67096" w:rsidRDefault="004F48EB" w:rsidP="00662329">
      <w:pPr>
        <w:pStyle w:val="Heading2"/>
        <w:rPr>
          <w:rFonts w:asciiTheme="minorHAnsi" w:hAnsiTheme="minorHAnsi" w:cstheme="minorHAnsi"/>
        </w:rPr>
      </w:pPr>
      <w:bookmarkStart w:id="13" w:name="_Toc175834421"/>
      <w:r w:rsidRPr="00B67096">
        <w:rPr>
          <w:rFonts w:asciiTheme="minorHAnsi" w:hAnsiTheme="minorHAnsi" w:cstheme="minorHAnsi"/>
        </w:rPr>
        <w:lastRenderedPageBreak/>
        <w:t>Participate: Amelia Shaw</w:t>
      </w:r>
      <w:bookmarkEnd w:id="13"/>
    </w:p>
    <w:p w14:paraId="50EA8534" w14:textId="38B28331" w:rsidR="004F48EB" w:rsidRPr="00B67096" w:rsidRDefault="004F48EB" w:rsidP="004F48EB">
      <w:pPr>
        <w:spacing w:before="240" w:after="240"/>
        <w:rPr>
          <w:rFonts w:cstheme="minorHAnsi"/>
        </w:rPr>
      </w:pPr>
      <w:r w:rsidRPr="00B67096">
        <w:rPr>
          <w:rFonts w:cstheme="minorHAnsi"/>
        </w:rPr>
        <w:t>Amelia Shaw exemplifies the transformative power of engaging young people in government processes and educational programs. The Queensland Government supports YMCA’s Queensland Youth Parliament, which provides a mock parliamentary process to develop leadership and communications skills in young people representing all constituencies across Queensland.</w:t>
      </w:r>
    </w:p>
    <w:p w14:paraId="5004F042" w14:textId="2EA94C7A" w:rsidR="004F48EB" w:rsidRPr="00B67096" w:rsidRDefault="004F48EB" w:rsidP="004F48EB">
      <w:pPr>
        <w:spacing w:before="240" w:after="240"/>
        <w:rPr>
          <w:rFonts w:cstheme="minorHAnsi"/>
        </w:rPr>
      </w:pPr>
      <w:r w:rsidRPr="00B67096">
        <w:rPr>
          <w:rFonts w:cstheme="minorHAnsi"/>
        </w:rPr>
        <w:t>Amelia</w:t>
      </w:r>
      <w:r w:rsidRPr="00B67096" w:rsidDel="009427A7">
        <w:rPr>
          <w:rFonts w:cstheme="minorHAnsi"/>
        </w:rPr>
        <w:t>’</w:t>
      </w:r>
      <w:r w:rsidRPr="00B67096">
        <w:rPr>
          <w:rFonts w:cstheme="minorHAnsi"/>
        </w:rPr>
        <w:t xml:space="preserve">s journey began in 2008 when she participated in Queensland Youth Parliament, becoming a Youth Member for Townsville. Over the years, her involvement has grown, culminating in her appointment as a director of the National Board in 2020 and is currently serving as the Vice President of Y Queensland. In 2023, Amelia took her passion for youth engagement global with </w:t>
      </w:r>
      <w:r w:rsidR="00815035" w:rsidRPr="00B67096">
        <w:rPr>
          <w:rFonts w:cstheme="minorHAnsi"/>
        </w:rPr>
        <w:t xml:space="preserve">an </w:t>
      </w:r>
      <w:r w:rsidRPr="00B67096">
        <w:rPr>
          <w:rFonts w:cstheme="minorHAnsi"/>
        </w:rPr>
        <w:t>appointment to YMCA of Asia Pacific Board as Vice President.</w:t>
      </w:r>
    </w:p>
    <w:p w14:paraId="6882020B" w14:textId="5D448FE5" w:rsidR="004F48EB" w:rsidRPr="00B67096" w:rsidRDefault="004F48EB" w:rsidP="004F48EB">
      <w:pPr>
        <w:spacing w:before="240" w:after="240"/>
        <w:rPr>
          <w:rFonts w:cstheme="minorHAnsi"/>
        </w:rPr>
      </w:pPr>
      <w:r w:rsidRPr="00B67096">
        <w:rPr>
          <w:rFonts w:cstheme="minorHAnsi"/>
        </w:rPr>
        <w:t>Taking part in this program scaffolded Amelia to create enduring impacts on her community and ignited Amelia</w:t>
      </w:r>
      <w:r w:rsidRPr="00B67096" w:rsidDel="009427A7">
        <w:rPr>
          <w:rFonts w:cstheme="minorHAnsi"/>
        </w:rPr>
        <w:t>’</w:t>
      </w:r>
      <w:r w:rsidRPr="00B67096">
        <w:rPr>
          <w:rFonts w:cstheme="minorHAnsi"/>
        </w:rPr>
        <w:t>s passion for promoting young voices and ensuring their representation in conversations about Queensland’s future. In 2012, Amelia helped found the National Indigenous Youth Parliament which saw 50 young Indigenous Australians from across the country come together to write and present pieces of legislation to Federal Parliament.</w:t>
      </w:r>
    </w:p>
    <w:p w14:paraId="5E9559AE" w14:textId="2BA90D2C" w:rsidR="004F48EB" w:rsidRPr="00B67096" w:rsidRDefault="004F48EB" w:rsidP="004F48EB">
      <w:pPr>
        <w:spacing w:before="240" w:after="240"/>
        <w:rPr>
          <w:rFonts w:cstheme="minorHAnsi"/>
        </w:rPr>
      </w:pPr>
      <w:r w:rsidRPr="00B67096">
        <w:rPr>
          <w:rFonts w:cstheme="minorHAnsi"/>
        </w:rPr>
        <w:t>Embodying the belief that “leadership isn’t about being somebody, it’s about doing something”, Amelia’s journey underscores the critical importance of young people participating in government processes and educational programs. Through her involvement in Youth Parliament, she has demonstrated that empowering young voices leads to informed and inclusive decision-making.</w:t>
      </w:r>
    </w:p>
    <w:p w14:paraId="229E4174" w14:textId="5F67D7A8" w:rsidR="004F48EB" w:rsidRPr="00B67096" w:rsidRDefault="004F48EB" w:rsidP="004F48EB">
      <w:pPr>
        <w:spacing w:before="240" w:after="240"/>
        <w:rPr>
          <w:rFonts w:cstheme="minorHAnsi"/>
        </w:rPr>
      </w:pPr>
      <w:r w:rsidRPr="00B67096">
        <w:rPr>
          <w:rFonts w:cstheme="minorHAnsi"/>
        </w:rPr>
        <w:t>Amelia’s commitment to supporting new young voices, advocating for inclusivity, and collaborating with government and communities underscores the importance of empowering the next generation of leaders. This, in turn, contributes to fostering an ongoing cycle of empowerment.</w:t>
      </w:r>
    </w:p>
    <w:p w14:paraId="2C41BF6E" w14:textId="155CD9E9" w:rsidR="004F48EB" w:rsidRPr="00B67096" w:rsidRDefault="004F48EB" w:rsidP="004F48EB">
      <w:pPr>
        <w:spacing w:before="240" w:after="240"/>
        <w:rPr>
          <w:rFonts w:cstheme="minorHAnsi"/>
        </w:rPr>
      </w:pPr>
      <w:r w:rsidRPr="00B67096">
        <w:rPr>
          <w:rFonts w:cstheme="minorHAnsi"/>
        </w:rPr>
        <w:t>As we celebrate Amelia’s achievements, we recognise the capability of every young person to drive meaningful change when our communities provide them with the opportunities and the support they need.</w:t>
      </w:r>
    </w:p>
    <w:p w14:paraId="61D890AC" w14:textId="1F6654D2" w:rsidR="00A81480" w:rsidRPr="00B67096" w:rsidRDefault="004F48EB" w:rsidP="004F48EB">
      <w:pPr>
        <w:rPr>
          <w:rFonts w:cstheme="minorHAnsi"/>
        </w:rPr>
      </w:pPr>
      <w:r w:rsidRPr="00B67096">
        <w:rPr>
          <w:rFonts w:cstheme="minorHAnsi"/>
          <w:noProof/>
        </w:rPr>
        <w:drawing>
          <wp:inline distT="0" distB="0" distL="0" distR="0" wp14:anchorId="7159B2F4" wp14:editId="78498F9F">
            <wp:extent cx="2443480" cy="2446020"/>
            <wp:effectExtent l="0" t="0" r="0" b="0"/>
            <wp:docPr id="1698295578" name="Picture 1698295578" descr="A photograph of Amelia smiling at the camera, with a grey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95578" name="Picture 1698295578" descr="A photograph of Amelia smiling at the camera, with a grey backgroun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480" cy="2446020"/>
                    </a:xfrm>
                    <a:prstGeom prst="rect">
                      <a:avLst/>
                    </a:prstGeom>
                    <a:noFill/>
                    <a:ln>
                      <a:noFill/>
                    </a:ln>
                  </pic:spPr>
                </pic:pic>
              </a:graphicData>
            </a:graphic>
          </wp:inline>
        </w:drawing>
      </w:r>
    </w:p>
    <w:p w14:paraId="5046E526" w14:textId="77777777" w:rsidR="00931571" w:rsidRPr="00B67096" w:rsidRDefault="00931571">
      <w:pPr>
        <w:rPr>
          <w:rFonts w:cstheme="minorHAnsi"/>
        </w:rPr>
      </w:pPr>
      <w:r w:rsidRPr="00B67096">
        <w:rPr>
          <w:rFonts w:cstheme="minorHAnsi"/>
        </w:rPr>
        <w:br w:type="page"/>
      </w:r>
    </w:p>
    <w:p w14:paraId="1663DED5" w14:textId="0663F6DF" w:rsidR="00741E11" w:rsidRPr="00B67096" w:rsidRDefault="00741E11" w:rsidP="00F030EE">
      <w:pPr>
        <w:pStyle w:val="Heading2"/>
        <w:rPr>
          <w:rFonts w:asciiTheme="minorHAnsi" w:hAnsiTheme="minorHAnsi" w:cstheme="minorHAnsi"/>
        </w:rPr>
      </w:pPr>
      <w:bookmarkStart w:id="14" w:name="_Toc175834422"/>
      <w:r w:rsidRPr="00B67096">
        <w:rPr>
          <w:rFonts w:asciiTheme="minorHAnsi" w:hAnsiTheme="minorHAnsi" w:cstheme="minorHAnsi"/>
        </w:rPr>
        <w:lastRenderedPageBreak/>
        <w:t>Participate</w:t>
      </w:r>
      <w:r w:rsidR="00F030EE" w:rsidRPr="00B67096">
        <w:rPr>
          <w:rFonts w:asciiTheme="minorHAnsi" w:hAnsiTheme="minorHAnsi" w:cstheme="minorHAnsi"/>
        </w:rPr>
        <w:t xml:space="preserve">: </w:t>
      </w:r>
      <w:r w:rsidR="00837424" w:rsidRPr="00B67096">
        <w:rPr>
          <w:rFonts w:asciiTheme="minorHAnsi" w:hAnsiTheme="minorHAnsi" w:cstheme="minorHAnsi"/>
        </w:rPr>
        <w:t>c</w:t>
      </w:r>
      <w:r w:rsidR="00F030EE" w:rsidRPr="00B67096">
        <w:rPr>
          <w:rFonts w:asciiTheme="minorHAnsi" w:hAnsiTheme="minorHAnsi" w:cstheme="minorHAnsi"/>
        </w:rPr>
        <w:t>reative piece</w:t>
      </w:r>
      <w:bookmarkEnd w:id="14"/>
    </w:p>
    <w:p w14:paraId="106846CE" w14:textId="7BEF778E" w:rsidR="00741E11" w:rsidRPr="00B67096" w:rsidRDefault="00741E11" w:rsidP="00741E11">
      <w:pPr>
        <w:spacing w:before="240" w:after="240"/>
        <w:rPr>
          <w:rFonts w:cstheme="minorHAnsi"/>
          <w:i/>
          <w:iCs/>
        </w:rPr>
      </w:pPr>
      <w:r w:rsidRPr="00B67096">
        <w:rPr>
          <w:rFonts w:cstheme="minorHAnsi"/>
          <w:i/>
          <w:iCs/>
        </w:rPr>
        <w:t>Cody is a writer studying marketing and writing at UQ. He enjoys writing Young Adult and Middle Grade fantasy, with a creative mission to create more fiction for young people by young people. He works as Queensland Writers Centre's Community Officer, where he looks after membership, the Writing Friday program, and other community-focussed programs and events.</w:t>
      </w:r>
    </w:p>
    <w:p w14:paraId="0B7113DF" w14:textId="77777777" w:rsidR="00741E11" w:rsidRPr="00B67096" w:rsidRDefault="00741E11" w:rsidP="00741E11">
      <w:pPr>
        <w:spacing w:before="240" w:after="240"/>
        <w:rPr>
          <w:rFonts w:cstheme="minorHAnsi"/>
          <w:i/>
          <w:iCs/>
        </w:rPr>
      </w:pPr>
      <w:r w:rsidRPr="00B67096">
        <w:rPr>
          <w:rFonts w:cstheme="minorHAnsi"/>
          <w:i/>
          <w:iCs/>
        </w:rPr>
        <w:t>“For my piece, I considered participation in both public life and personal life. I feel that having a say is just as much about taking control of your personal life as putting your voice out there. That's why I wanted to write about the person who, to me, has always represented both sides of that.”</w:t>
      </w:r>
    </w:p>
    <w:p w14:paraId="7842D125" w14:textId="77777777" w:rsidR="00741E11" w:rsidRPr="00B67096" w:rsidRDefault="00741E11" w:rsidP="00741E11">
      <w:pPr>
        <w:spacing w:before="240" w:after="240"/>
        <w:rPr>
          <w:rFonts w:cstheme="minorHAnsi"/>
          <w:b/>
          <w:bCs/>
        </w:rPr>
      </w:pPr>
      <w:r w:rsidRPr="00B67096">
        <w:rPr>
          <w:rFonts w:cstheme="minorHAnsi"/>
          <w:b/>
          <w:bCs/>
        </w:rPr>
        <w:t>Every day</w:t>
      </w:r>
    </w:p>
    <w:p w14:paraId="365E8216" w14:textId="77777777" w:rsidR="00741E11" w:rsidRPr="00B67096" w:rsidRDefault="00741E11" w:rsidP="00741E11">
      <w:pPr>
        <w:spacing w:before="240" w:after="240"/>
        <w:rPr>
          <w:rFonts w:cstheme="minorHAnsi"/>
        </w:rPr>
      </w:pPr>
      <w:r w:rsidRPr="00B67096">
        <w:rPr>
          <w:rFonts w:cstheme="minorHAnsi"/>
        </w:rPr>
        <w:t>I used to think life was something that happened to you.</w:t>
      </w:r>
    </w:p>
    <w:p w14:paraId="62B15364" w14:textId="77777777" w:rsidR="00741E11" w:rsidRPr="00B67096" w:rsidRDefault="00741E11" w:rsidP="00741E11">
      <w:pPr>
        <w:spacing w:before="240" w:after="240"/>
        <w:rPr>
          <w:rFonts w:cstheme="minorHAnsi"/>
        </w:rPr>
      </w:pPr>
      <w:r w:rsidRPr="00B67096">
        <w:rPr>
          <w:rFonts w:cstheme="minorHAnsi"/>
        </w:rPr>
        <w:t>It was a lot easier that way. Go to school five days a week, watch YouTube seven nights, and let the bigger picture sort itself out. When you’re young, it usually does. Then one day you find yourself in a McDonald’s drive-thru on the worst day of your life asking mum to order a cheeseburger.</w:t>
      </w:r>
    </w:p>
    <w:p w14:paraId="47D91585" w14:textId="77777777" w:rsidR="00741E11" w:rsidRPr="00B67096" w:rsidRDefault="00741E11" w:rsidP="00741E11">
      <w:pPr>
        <w:spacing w:before="240" w:after="240"/>
        <w:rPr>
          <w:rFonts w:cstheme="minorHAnsi"/>
        </w:rPr>
      </w:pPr>
      <w:r w:rsidRPr="00B67096">
        <w:rPr>
          <w:rFonts w:cstheme="minorHAnsi"/>
        </w:rPr>
        <w:t xml:space="preserve">My nana Claudia Hargreaves was an anomaly of a woman. </w:t>
      </w:r>
      <w:proofErr w:type="gramStart"/>
      <w:r w:rsidRPr="00B67096">
        <w:rPr>
          <w:rFonts w:cstheme="minorHAnsi"/>
        </w:rPr>
        <w:t>Never before</w:t>
      </w:r>
      <w:proofErr w:type="gramEnd"/>
      <w:r w:rsidRPr="00B67096">
        <w:rPr>
          <w:rFonts w:cstheme="minorHAnsi"/>
        </w:rPr>
        <w:t xml:space="preserve"> has there been someone with such a drive for kindness, but such rigidity as a piano teacher. I was her last student, when she was 86 years old. And while she had a heart that rivalled the power supplied by splitting the atom, she left no wriggle room for missing practice. When I was her student, I had to practise every day. Just like she used to play the piano every day.</w:t>
      </w:r>
    </w:p>
    <w:p w14:paraId="6E1B6242" w14:textId="77777777" w:rsidR="00741E11" w:rsidRPr="00B67096" w:rsidRDefault="00741E11" w:rsidP="00741E11">
      <w:pPr>
        <w:spacing w:before="240" w:after="240"/>
        <w:rPr>
          <w:rFonts w:cstheme="minorHAnsi"/>
        </w:rPr>
      </w:pPr>
      <w:r w:rsidRPr="00B67096">
        <w:rPr>
          <w:rFonts w:cstheme="minorHAnsi"/>
        </w:rPr>
        <w:t>We saw her death coming from long away. First her memories started slipping. Then any kind of conversation became impossible. There was the day she was moved into hospital. But it was the day I came to visit her and saw what she’d become – saw how delicate she was now – that it sunk in. It was only once I was sitting in the McDonald’s drive-thru that night, waiting for a cheeseburger, that I realised who she really was.</w:t>
      </w:r>
    </w:p>
    <w:p w14:paraId="2B95811A" w14:textId="77777777" w:rsidR="00741E11" w:rsidRPr="00B67096" w:rsidRDefault="00741E11" w:rsidP="00741E11">
      <w:pPr>
        <w:spacing w:before="240" w:after="240"/>
        <w:rPr>
          <w:rFonts w:cstheme="minorHAnsi"/>
        </w:rPr>
      </w:pPr>
      <w:r w:rsidRPr="00B67096">
        <w:rPr>
          <w:rFonts w:cstheme="minorHAnsi"/>
        </w:rPr>
        <w:t xml:space="preserve">She was the woman who danced in the street at the end of the Second World War. She was the woman who became a piano teacher when women weren’t supposed to be working. Who kept teaching music till she was 86 years old. She raised three </w:t>
      </w:r>
      <w:proofErr w:type="gramStart"/>
      <w:r w:rsidRPr="00B67096">
        <w:rPr>
          <w:rFonts w:cstheme="minorHAnsi"/>
        </w:rPr>
        <w:t>kids, and</w:t>
      </w:r>
      <w:proofErr w:type="gramEnd"/>
      <w:r w:rsidRPr="00B67096">
        <w:rPr>
          <w:rFonts w:cstheme="minorHAnsi"/>
        </w:rPr>
        <w:t xml:space="preserve"> lost her husband three decades too soon. And every day, she played the piano.</w:t>
      </w:r>
    </w:p>
    <w:p w14:paraId="2186977E" w14:textId="77777777" w:rsidR="00741E11" w:rsidRPr="00B67096" w:rsidRDefault="00741E11" w:rsidP="00741E11">
      <w:pPr>
        <w:spacing w:before="240" w:after="240"/>
        <w:rPr>
          <w:rFonts w:cstheme="minorHAnsi"/>
        </w:rPr>
      </w:pPr>
      <w:r w:rsidRPr="00B67096">
        <w:rPr>
          <w:rFonts w:cstheme="minorHAnsi"/>
        </w:rPr>
        <w:t xml:space="preserve">Life didn’t happen to Claudia Hargreaves. She made it happen. She made her future. And everything she </w:t>
      </w:r>
      <w:proofErr w:type="gramStart"/>
      <w:r w:rsidRPr="00B67096">
        <w:rPr>
          <w:rFonts w:cstheme="minorHAnsi"/>
        </w:rPr>
        <w:t>touched,</w:t>
      </w:r>
      <w:proofErr w:type="gramEnd"/>
      <w:r w:rsidRPr="00B67096">
        <w:rPr>
          <w:rFonts w:cstheme="minorHAnsi"/>
        </w:rPr>
        <w:t xml:space="preserve"> she made good. Just good.</w:t>
      </w:r>
    </w:p>
    <w:p w14:paraId="436E7678" w14:textId="77777777" w:rsidR="00741E11" w:rsidRPr="00B67096" w:rsidRDefault="00741E11" w:rsidP="00741E11">
      <w:pPr>
        <w:spacing w:before="240" w:after="240"/>
        <w:rPr>
          <w:rFonts w:cstheme="minorHAnsi"/>
        </w:rPr>
      </w:pPr>
      <w:r w:rsidRPr="00B67096">
        <w:rPr>
          <w:rFonts w:cstheme="minorHAnsi"/>
        </w:rPr>
        <w:t xml:space="preserve">That night in the McDonald’s </w:t>
      </w:r>
      <w:proofErr w:type="gramStart"/>
      <w:r w:rsidRPr="00B67096">
        <w:rPr>
          <w:rFonts w:cstheme="minorHAnsi"/>
        </w:rPr>
        <w:t>drive-thru</w:t>
      </w:r>
      <w:proofErr w:type="gramEnd"/>
      <w:r w:rsidRPr="00B67096">
        <w:rPr>
          <w:rFonts w:cstheme="minorHAnsi"/>
        </w:rPr>
        <w:t xml:space="preserve">, I decided that a life where I was even half as good as her was the only life worth living. I decided that if I want to be a writer, I can’t just sit back and wait for it to happen. I </w:t>
      </w:r>
      <w:proofErr w:type="gramStart"/>
      <w:r w:rsidRPr="00B67096">
        <w:rPr>
          <w:rFonts w:cstheme="minorHAnsi"/>
        </w:rPr>
        <w:t>have to</w:t>
      </w:r>
      <w:proofErr w:type="gramEnd"/>
      <w:r w:rsidRPr="00B67096">
        <w:rPr>
          <w:rFonts w:cstheme="minorHAnsi"/>
        </w:rPr>
        <w:t xml:space="preserve"> make it happen.</w:t>
      </w:r>
    </w:p>
    <w:p w14:paraId="7FC3AE2F" w14:textId="77777777" w:rsidR="00741E11" w:rsidRPr="00B67096" w:rsidRDefault="00741E11" w:rsidP="00741E11">
      <w:pPr>
        <w:spacing w:before="240" w:after="240"/>
        <w:rPr>
          <w:rFonts w:cstheme="minorHAnsi"/>
        </w:rPr>
      </w:pPr>
      <w:r w:rsidRPr="00B67096">
        <w:rPr>
          <w:rFonts w:cstheme="minorHAnsi"/>
        </w:rPr>
        <w:t>I still play the piano every day I can. But it isn’t something that just happens to me anymore. It’s the best choice I make every day.</w:t>
      </w:r>
    </w:p>
    <w:p w14:paraId="52D2968C" w14:textId="530DB789" w:rsidR="00662329" w:rsidRPr="00B67096" w:rsidRDefault="00662329">
      <w:pPr>
        <w:rPr>
          <w:rFonts w:eastAsiaTheme="majorEastAsia" w:cstheme="minorHAnsi"/>
          <w:color w:val="183160"/>
          <w:sz w:val="32"/>
          <w:szCs w:val="32"/>
        </w:rPr>
      </w:pPr>
      <w:r w:rsidRPr="00B67096">
        <w:rPr>
          <w:rFonts w:cstheme="minorHAnsi"/>
        </w:rPr>
        <w:br w:type="page"/>
      </w:r>
    </w:p>
    <w:p w14:paraId="1102AA56" w14:textId="6D8F2F42" w:rsidR="00F030EE" w:rsidRPr="00B67096" w:rsidRDefault="00F030EE" w:rsidP="00F030EE">
      <w:pPr>
        <w:pStyle w:val="Heading1"/>
        <w:rPr>
          <w:rFonts w:asciiTheme="minorHAnsi" w:hAnsiTheme="minorHAnsi" w:cstheme="minorHAnsi"/>
        </w:rPr>
      </w:pPr>
      <w:bookmarkStart w:id="15" w:name="_Toc175834423"/>
      <w:r w:rsidRPr="00B67096">
        <w:rPr>
          <w:rFonts w:asciiTheme="minorHAnsi" w:hAnsiTheme="minorHAnsi" w:cstheme="minorHAnsi"/>
        </w:rPr>
        <w:lastRenderedPageBreak/>
        <w:t>Cultivate their futures</w:t>
      </w:r>
      <w:bookmarkEnd w:id="15"/>
    </w:p>
    <w:p w14:paraId="0DBCE976" w14:textId="3BD0C62F" w:rsidR="00F030EE" w:rsidRPr="00B67096" w:rsidRDefault="00FB19AA" w:rsidP="00F030EE">
      <w:pPr>
        <w:pStyle w:val="IntenseQuote"/>
        <w:ind w:left="284"/>
        <w:rPr>
          <w:rFonts w:cstheme="minorHAnsi"/>
          <w:color w:val="042021" w:themeColor="accent1" w:themeShade="40"/>
        </w:rPr>
      </w:pPr>
      <w:r w:rsidRPr="00B67096">
        <w:rPr>
          <w:rFonts w:cstheme="minorHAnsi"/>
          <w:color w:val="042021" w:themeColor="accent1" w:themeShade="40"/>
        </w:rPr>
        <w:t>Young people cultivate their futures supported by access to tailored opportunities that nurture their unique needs and interests</w:t>
      </w:r>
      <w:r w:rsidR="00F030EE" w:rsidRPr="00B67096">
        <w:rPr>
          <w:rFonts w:cstheme="minorHAnsi"/>
          <w:color w:val="042021" w:themeColor="accent1" w:themeShade="40"/>
        </w:rPr>
        <w:t>.</w:t>
      </w:r>
    </w:p>
    <w:p w14:paraId="22FC680A" w14:textId="04CF4130" w:rsidR="0024429C" w:rsidRPr="00B67096" w:rsidRDefault="0024429C" w:rsidP="00057D6D">
      <w:pPr>
        <w:spacing w:before="240" w:after="240"/>
        <w:rPr>
          <w:rFonts w:cstheme="minorHAnsi"/>
        </w:rPr>
      </w:pPr>
      <w:r w:rsidRPr="00B67096">
        <w:rPr>
          <w:rFonts w:cstheme="minorHAnsi"/>
        </w:rPr>
        <w:t xml:space="preserve">As we grow and build our identity and personal and professional networks, we cultivate ‘identity capital’ and a sense of responsibility and empathy </w:t>
      </w:r>
      <w:r w:rsidR="00F97F55" w:rsidRPr="00B67096">
        <w:rPr>
          <w:rFonts w:cstheme="minorHAnsi"/>
        </w:rPr>
        <w:t>for</w:t>
      </w:r>
      <w:r w:rsidRPr="00B67096" w:rsidDel="000C6953">
        <w:rPr>
          <w:rFonts w:cstheme="minorHAnsi"/>
        </w:rPr>
        <w:t xml:space="preserve"> </w:t>
      </w:r>
      <w:r w:rsidRPr="00B67096">
        <w:rPr>
          <w:rFonts w:cstheme="minorHAnsi"/>
        </w:rPr>
        <w:t>our peers and the local community – which generates a desire to move towards future goals.</w:t>
      </w:r>
    </w:p>
    <w:p w14:paraId="48300DC4" w14:textId="77777777" w:rsidR="0024429C" w:rsidRPr="00B67096" w:rsidRDefault="0024429C" w:rsidP="00057D6D">
      <w:pPr>
        <w:spacing w:before="240" w:after="240"/>
        <w:rPr>
          <w:rFonts w:cstheme="minorHAnsi"/>
        </w:rPr>
      </w:pPr>
      <w:bookmarkStart w:id="16" w:name="_Hlk152181627"/>
      <w:r w:rsidRPr="00B67096">
        <w:rPr>
          <w:rFonts w:cstheme="minorHAnsi"/>
        </w:rPr>
        <w:t>Young people deserve an environment that allows them to learn about who they are and who they want to be. Systems and programs should be responsive and attuned to individual needs, ensuring that each young person can chart a unique course towards personal and professional fulfillment.</w:t>
      </w:r>
    </w:p>
    <w:p w14:paraId="768CF2A3" w14:textId="77777777" w:rsidR="0024429C" w:rsidRPr="00B67096" w:rsidRDefault="0024429C" w:rsidP="00057D6D">
      <w:pPr>
        <w:spacing w:before="240" w:after="240"/>
        <w:rPr>
          <w:rFonts w:cstheme="minorHAnsi"/>
        </w:rPr>
      </w:pPr>
      <w:r w:rsidRPr="00B67096">
        <w:rPr>
          <w:rFonts w:cstheme="minorHAnsi"/>
        </w:rPr>
        <w:t>Our holistic approach recognises the importance of self-discovery by combining traditional forms of experience such as education and training,</w:t>
      </w:r>
      <w:r w:rsidRPr="00B67096" w:rsidDel="00773377">
        <w:rPr>
          <w:rFonts w:cstheme="minorHAnsi"/>
        </w:rPr>
        <w:t xml:space="preserve"> </w:t>
      </w:r>
      <w:r w:rsidRPr="00B67096">
        <w:rPr>
          <w:rFonts w:cstheme="minorHAnsi"/>
        </w:rPr>
        <w:t>with access to volunteering, research, and job opportunities to support young people to develop skills they need now and to build successful careers in the fields that interest them. This multidisciplinary approach provides economic and social opportunities for young people as well as practical benefits for the world around us.</w:t>
      </w:r>
    </w:p>
    <w:p w14:paraId="184560A3" w14:textId="69BB2682" w:rsidR="0024429C" w:rsidRPr="00B67096" w:rsidRDefault="0024429C" w:rsidP="00057D6D">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supports the delivery of enhanced educational and learning opportunities to inspire young people to learn and grow. This leads to a diverse range of responsive occupational pathways and evolving positive transitions from school to work and provides opportunities for them to collaboratively solve the challenges they face.</w:t>
      </w:r>
    </w:p>
    <w:p w14:paraId="389905C9" w14:textId="39C5C2AE" w:rsidR="0024429C" w:rsidRPr="00B67096" w:rsidRDefault="0024429C" w:rsidP="00057D6D">
      <w:pPr>
        <w:spacing w:before="240" w:after="240"/>
        <w:rPr>
          <w:rFonts w:cstheme="minorHAnsi"/>
        </w:rPr>
      </w:pPr>
      <w:r w:rsidRPr="00B67096">
        <w:rPr>
          <w:rFonts w:cstheme="minorHAnsi"/>
        </w:rPr>
        <w:t>Empowering young people to respond to their environment and circumstances in ways which motivate and interest them can spark life-long passions that can be nurtured and developed as they flourish into adulthood, cultivating and improving the future of Queensland as a whole.</w:t>
      </w:r>
    </w:p>
    <w:p w14:paraId="617FCF2D" w14:textId="77777777" w:rsidR="0024429C" w:rsidRPr="00B67096" w:rsidRDefault="0024429C" w:rsidP="00057D6D">
      <w:pPr>
        <w:spacing w:before="240" w:after="240"/>
        <w:rPr>
          <w:rFonts w:cstheme="minorHAnsi"/>
        </w:rPr>
      </w:pPr>
      <w:r w:rsidRPr="00B67096">
        <w:rPr>
          <w:rFonts w:cstheme="minorHAnsi"/>
        </w:rPr>
        <w:t>We recognise the importance of artistic and creative expression in capturing varied perspectives, building skills, and harnessing the meaning of our experiences through form. Through creative activities, including those that contribute to the environment around us, we generate a sense of wellbeing and belonging in our communities and raise awareness of the connection we have to each other through our shared stories. Embracing the boundless potential of our young people and their unique perspectives, we’ll champion their innovative contributions, propelling us boldly into the future.</w:t>
      </w:r>
    </w:p>
    <w:p w14:paraId="7F3BE568" w14:textId="77777777" w:rsidR="0024429C" w:rsidRPr="00B67096" w:rsidDel="00C2350F" w:rsidRDefault="0024429C" w:rsidP="00057D6D">
      <w:pPr>
        <w:spacing w:before="240" w:after="240"/>
        <w:rPr>
          <w:rFonts w:cstheme="minorHAnsi"/>
        </w:rPr>
      </w:pPr>
      <w:r w:rsidRPr="00B67096" w:rsidDel="00C2350F">
        <w:rPr>
          <w:rFonts w:cstheme="minorHAnsi"/>
        </w:rPr>
        <w:t>Young people have identified key themes that will guide our actions under this pathway:</w:t>
      </w:r>
    </w:p>
    <w:p w14:paraId="37DCD4D9" w14:textId="470666F4" w:rsidR="0024429C" w:rsidRPr="00B67096" w:rsidDel="00C2350F" w:rsidRDefault="0024429C" w:rsidP="00057D6D">
      <w:pPr>
        <w:spacing w:before="240" w:after="240"/>
        <w:rPr>
          <w:rFonts w:cstheme="minorHAnsi"/>
          <w:b/>
          <w:bCs/>
        </w:rPr>
      </w:pPr>
      <w:r w:rsidRPr="00B67096" w:rsidDel="00C2350F">
        <w:rPr>
          <w:rFonts w:cstheme="minorHAnsi"/>
          <w:b/>
          <w:bCs/>
        </w:rPr>
        <w:t xml:space="preserve">Careers and </w:t>
      </w:r>
      <w:r w:rsidR="00D706B7" w:rsidRPr="00B67096">
        <w:rPr>
          <w:rFonts w:cstheme="minorHAnsi"/>
          <w:b/>
          <w:bCs/>
        </w:rPr>
        <w:t>e</w:t>
      </w:r>
      <w:r w:rsidRPr="00B67096" w:rsidDel="00C2350F">
        <w:rPr>
          <w:rFonts w:cstheme="minorHAnsi"/>
          <w:b/>
          <w:bCs/>
        </w:rPr>
        <w:t>mployment</w:t>
      </w:r>
    </w:p>
    <w:p w14:paraId="2DDE4B4B" w14:textId="66DB529B" w:rsidR="0024429C" w:rsidRPr="00B67096" w:rsidDel="00C2350F" w:rsidRDefault="0024429C" w:rsidP="00057D6D">
      <w:pPr>
        <w:spacing w:before="240" w:after="240"/>
        <w:rPr>
          <w:rFonts w:cstheme="minorHAnsi"/>
          <w:b/>
          <w:bCs/>
        </w:rPr>
      </w:pPr>
      <w:r w:rsidRPr="00B67096" w:rsidDel="00C2350F">
        <w:rPr>
          <w:rFonts w:cstheme="minorHAnsi"/>
          <w:b/>
          <w:bCs/>
        </w:rPr>
        <w:t xml:space="preserve">Business and </w:t>
      </w:r>
      <w:r w:rsidR="00D706B7" w:rsidRPr="00B67096">
        <w:rPr>
          <w:rFonts w:cstheme="minorHAnsi"/>
          <w:b/>
          <w:bCs/>
        </w:rPr>
        <w:t>e</w:t>
      </w:r>
      <w:r w:rsidRPr="00B67096" w:rsidDel="00C2350F">
        <w:rPr>
          <w:rFonts w:cstheme="minorHAnsi"/>
          <w:b/>
          <w:bCs/>
        </w:rPr>
        <w:t>ntrepreneurship</w:t>
      </w:r>
    </w:p>
    <w:bookmarkEnd w:id="16"/>
    <w:p w14:paraId="43FB5A82" w14:textId="327514D8" w:rsidR="0024429C" w:rsidRPr="00B67096" w:rsidDel="00C2350F" w:rsidRDefault="0024429C" w:rsidP="00057D6D">
      <w:pPr>
        <w:spacing w:before="240" w:after="240"/>
        <w:rPr>
          <w:rFonts w:cstheme="minorHAnsi"/>
          <w:b/>
          <w:bCs/>
        </w:rPr>
      </w:pPr>
      <w:r w:rsidRPr="00B67096" w:rsidDel="00C2350F">
        <w:rPr>
          <w:rFonts w:cstheme="minorHAnsi"/>
          <w:b/>
          <w:bCs/>
        </w:rPr>
        <w:t xml:space="preserve">Education and </w:t>
      </w:r>
      <w:r w:rsidR="00D706B7" w:rsidRPr="00B67096">
        <w:rPr>
          <w:rFonts w:cstheme="minorHAnsi"/>
          <w:b/>
          <w:bCs/>
        </w:rPr>
        <w:t>t</w:t>
      </w:r>
      <w:r w:rsidRPr="00B67096" w:rsidDel="00C2350F">
        <w:rPr>
          <w:rFonts w:cstheme="minorHAnsi"/>
          <w:b/>
          <w:bCs/>
        </w:rPr>
        <w:t>raining</w:t>
      </w:r>
    </w:p>
    <w:p w14:paraId="1CCBF409" w14:textId="5C1172DF" w:rsidR="0024429C" w:rsidRPr="00B67096" w:rsidDel="00C2350F" w:rsidRDefault="0024429C" w:rsidP="00057D6D">
      <w:pPr>
        <w:spacing w:before="240" w:after="240"/>
        <w:rPr>
          <w:rFonts w:cstheme="minorHAnsi"/>
          <w:b/>
          <w:bCs/>
        </w:rPr>
      </w:pPr>
      <w:r w:rsidRPr="00B67096" w:rsidDel="00C2350F">
        <w:rPr>
          <w:rFonts w:cstheme="minorHAnsi"/>
          <w:b/>
          <w:bCs/>
        </w:rPr>
        <w:t xml:space="preserve">Building </w:t>
      </w:r>
      <w:r w:rsidR="00D706B7" w:rsidRPr="00B67096">
        <w:rPr>
          <w:rFonts w:cstheme="minorHAnsi"/>
          <w:b/>
          <w:bCs/>
        </w:rPr>
        <w:t>c</w:t>
      </w:r>
      <w:r w:rsidRPr="00B67096" w:rsidDel="00C2350F">
        <w:rPr>
          <w:rFonts w:cstheme="minorHAnsi"/>
          <w:b/>
          <w:bCs/>
        </w:rPr>
        <w:t xml:space="preserve">reative and </w:t>
      </w:r>
      <w:r w:rsidR="00D706B7" w:rsidRPr="00B67096">
        <w:rPr>
          <w:rFonts w:cstheme="minorHAnsi"/>
          <w:b/>
          <w:bCs/>
        </w:rPr>
        <w:t>i</w:t>
      </w:r>
      <w:r w:rsidRPr="00B67096" w:rsidDel="00C2350F">
        <w:rPr>
          <w:rFonts w:cstheme="minorHAnsi"/>
          <w:b/>
          <w:bCs/>
        </w:rPr>
        <w:t xml:space="preserve">nnovative </w:t>
      </w:r>
      <w:r w:rsidR="00D706B7" w:rsidRPr="00B67096">
        <w:rPr>
          <w:rFonts w:cstheme="minorHAnsi"/>
          <w:b/>
          <w:bCs/>
        </w:rPr>
        <w:t>g</w:t>
      </w:r>
      <w:r w:rsidRPr="00B67096" w:rsidDel="00C2350F">
        <w:rPr>
          <w:rFonts w:cstheme="minorHAnsi"/>
          <w:b/>
          <w:bCs/>
        </w:rPr>
        <w:t xml:space="preserve">enerational </w:t>
      </w:r>
      <w:r w:rsidR="00D706B7" w:rsidRPr="00B67096">
        <w:rPr>
          <w:rFonts w:cstheme="minorHAnsi"/>
          <w:b/>
          <w:bCs/>
        </w:rPr>
        <w:t>f</w:t>
      </w:r>
      <w:r w:rsidRPr="00B67096" w:rsidDel="00C2350F">
        <w:rPr>
          <w:rFonts w:cstheme="minorHAnsi"/>
          <w:b/>
          <w:bCs/>
        </w:rPr>
        <w:t>utures</w:t>
      </w:r>
    </w:p>
    <w:p w14:paraId="0F0C3B20" w14:textId="77777777" w:rsidR="00057D6D" w:rsidRPr="00B67096" w:rsidRDefault="0024429C" w:rsidP="00057D6D">
      <w:pPr>
        <w:spacing w:before="240" w:after="240"/>
        <w:rPr>
          <w:rFonts w:cstheme="minorHAnsi"/>
          <w:i/>
          <w:iCs/>
        </w:rPr>
      </w:pPr>
      <w:r w:rsidRPr="00B67096">
        <w:rPr>
          <w:rFonts w:cstheme="minorHAnsi"/>
          <w:i/>
          <w:iCs/>
        </w:rPr>
        <w:lastRenderedPageBreak/>
        <w:t>“[Government] should provide school students with more resources to research and experience their desired career. Educate school students on real life workplace problems/situations, showing how they can resolve or know when to report workplace unfairness or abuse.”</w:t>
      </w:r>
    </w:p>
    <w:p w14:paraId="679FDF68" w14:textId="77777777" w:rsidR="00057D6D" w:rsidRPr="00B67096" w:rsidRDefault="00057D6D">
      <w:pPr>
        <w:rPr>
          <w:rFonts w:cstheme="minorHAnsi"/>
          <w:i/>
          <w:iCs/>
        </w:rPr>
      </w:pPr>
      <w:r w:rsidRPr="00B67096">
        <w:rPr>
          <w:rFonts w:cstheme="minorHAnsi"/>
          <w:i/>
          <w:iCs/>
        </w:rPr>
        <w:br w:type="page"/>
      </w:r>
    </w:p>
    <w:p w14:paraId="66405530" w14:textId="49BBF97A" w:rsidR="00057D6D" w:rsidRPr="00B67096" w:rsidRDefault="00057D6D" w:rsidP="00057D6D">
      <w:pPr>
        <w:pStyle w:val="Heading2"/>
        <w:rPr>
          <w:rFonts w:asciiTheme="minorHAnsi" w:hAnsiTheme="minorHAnsi" w:cstheme="minorHAnsi"/>
        </w:rPr>
      </w:pPr>
      <w:bookmarkStart w:id="17" w:name="_Toc175834424"/>
      <w:r w:rsidRPr="00B67096">
        <w:rPr>
          <w:rFonts w:asciiTheme="minorHAnsi" w:hAnsiTheme="minorHAnsi" w:cstheme="minorHAnsi"/>
        </w:rPr>
        <w:lastRenderedPageBreak/>
        <w:t xml:space="preserve">Cultivate their futures: Rachel Baxter – </w:t>
      </w:r>
      <w:r w:rsidR="00837424" w:rsidRPr="00B67096">
        <w:rPr>
          <w:rFonts w:asciiTheme="minorHAnsi" w:hAnsiTheme="minorHAnsi" w:cstheme="minorHAnsi"/>
        </w:rPr>
        <w:t>s</w:t>
      </w:r>
      <w:r w:rsidRPr="00B67096">
        <w:rPr>
          <w:rFonts w:asciiTheme="minorHAnsi" w:hAnsiTheme="minorHAnsi" w:cstheme="minorHAnsi"/>
        </w:rPr>
        <w:t>oaring high in aviation</w:t>
      </w:r>
      <w:bookmarkEnd w:id="17"/>
    </w:p>
    <w:p w14:paraId="7D1EC226" w14:textId="37FD8D8A" w:rsidR="00C940A0" w:rsidRPr="00B67096" w:rsidRDefault="00C940A0" w:rsidP="00C940A0">
      <w:pPr>
        <w:spacing w:before="240" w:after="240"/>
        <w:rPr>
          <w:rFonts w:cstheme="minorHAnsi"/>
        </w:rPr>
      </w:pPr>
      <w:r w:rsidRPr="00B67096">
        <w:rPr>
          <w:rFonts w:cstheme="minorHAnsi"/>
        </w:rPr>
        <w:t xml:space="preserve">Rachel Baxter's path from a high school student passionate about aviation to becoming a respected figure in the aerospace industry illustrates the positive role immersive school industry programs can </w:t>
      </w:r>
      <w:r w:rsidR="00F97F55" w:rsidRPr="00B67096">
        <w:rPr>
          <w:rFonts w:cstheme="minorHAnsi"/>
        </w:rPr>
        <w:t>play</w:t>
      </w:r>
      <w:r w:rsidRPr="00B67096">
        <w:rPr>
          <w:rFonts w:cstheme="minorHAnsi"/>
        </w:rPr>
        <w:t xml:space="preserve"> in shaping the careers of young Queenslanders.</w:t>
      </w:r>
    </w:p>
    <w:p w14:paraId="200B2078" w14:textId="77777777" w:rsidR="00C940A0" w:rsidRPr="00B67096" w:rsidRDefault="00C940A0" w:rsidP="00C940A0">
      <w:pPr>
        <w:spacing w:before="240" w:after="240"/>
        <w:rPr>
          <w:rFonts w:cstheme="minorHAnsi"/>
        </w:rPr>
      </w:pPr>
      <w:r w:rsidRPr="00B67096">
        <w:rPr>
          <w:rFonts w:cstheme="minorHAnsi"/>
        </w:rPr>
        <w:t>Facilitated by the Aerospace Gateway to Industry Schools Program, Rachel's story is a seamless blend of education, determination, and strategic support to elevate young talents into thriving professionals.</w:t>
      </w:r>
    </w:p>
    <w:p w14:paraId="65E96E63" w14:textId="77777777" w:rsidR="00C940A0" w:rsidRPr="00B67096" w:rsidRDefault="00C940A0" w:rsidP="00C940A0">
      <w:pPr>
        <w:spacing w:before="240" w:after="240"/>
        <w:rPr>
          <w:rFonts w:cstheme="minorHAnsi"/>
        </w:rPr>
      </w:pPr>
      <w:r w:rsidRPr="00B67096">
        <w:rPr>
          <w:rFonts w:cstheme="minorHAnsi"/>
        </w:rPr>
        <w:t>From her early days at Aviation High School in Brisbane, Rachel's curiosity soared beyond the traditional classroom. Diving into aerospace electives, she embraced the unique opportunity to explore the aviation sector, a journey that led her to work experience at Qantas Hangar 3. This wasn't just any school project; it was Rachel's first real taste of the aerospace world, a pivotal moment that shaped her future ambitions.</w:t>
      </w:r>
    </w:p>
    <w:p w14:paraId="473CC127" w14:textId="77777777" w:rsidR="00C940A0" w:rsidRPr="00B67096" w:rsidRDefault="00C940A0" w:rsidP="00C940A0">
      <w:pPr>
        <w:spacing w:before="240" w:after="240"/>
        <w:rPr>
          <w:rFonts w:cstheme="minorHAnsi"/>
        </w:rPr>
      </w:pPr>
      <w:r w:rsidRPr="00B67096">
        <w:rPr>
          <w:rFonts w:cstheme="minorHAnsi"/>
        </w:rPr>
        <w:t>Rachel's decision to pursue an aviation trade, stepping away from the conventional university path, showcases the Queensland Workforce Strategy's core value of fostering diverse career pathways. Her involvement with the Aerospace Gateway to Industry Schools Program provided invaluable industry insights and highlighted the importance of tailored education programs in unlocking doors to specialised fields.</w:t>
      </w:r>
    </w:p>
    <w:p w14:paraId="00CAD24F" w14:textId="77777777" w:rsidR="00C940A0" w:rsidRPr="00B67096" w:rsidRDefault="00C940A0" w:rsidP="00C940A0">
      <w:pPr>
        <w:spacing w:before="240" w:after="240"/>
        <w:rPr>
          <w:rFonts w:cstheme="minorHAnsi"/>
        </w:rPr>
      </w:pPr>
      <w:r w:rsidRPr="00B67096">
        <w:rPr>
          <w:rFonts w:cstheme="minorHAnsi"/>
        </w:rPr>
        <w:t>The crowning moment of her high school career was being awarded the Female Aircraft Maintenance Engineer (FAME) Aeroskills Scholarship by Aviation Australia. This achievement wasn't merely an accolade; it was a launching pad that propelled her into an apprenticeship with Boeing Defence Australia, marking the beginning of her professional journey in aviation.</w:t>
      </w:r>
    </w:p>
    <w:p w14:paraId="7FF2CBB4" w14:textId="77777777" w:rsidR="00C940A0" w:rsidRPr="00B67096" w:rsidRDefault="00C940A0" w:rsidP="00C940A0">
      <w:pPr>
        <w:spacing w:before="240" w:after="240"/>
        <w:rPr>
          <w:rFonts w:cstheme="minorHAnsi"/>
        </w:rPr>
      </w:pPr>
      <w:r w:rsidRPr="00B67096">
        <w:rPr>
          <w:rFonts w:cstheme="minorHAnsi"/>
        </w:rPr>
        <w:t>However, Rachel's trajectory wasn't without its turbulence. A medical reaction to her work environment led to a significant career pivot, demonstrating her resilience and adaptability. Transitioning to a role as a Security Officer at Northrop Grumman Australia, Rachel continued to soar, proving that with the right mindset and support, challenges can lead to new opportunities.</w:t>
      </w:r>
    </w:p>
    <w:p w14:paraId="207DC2A3" w14:textId="77777777" w:rsidR="00C940A0" w:rsidRPr="00B67096" w:rsidRDefault="00C940A0" w:rsidP="00C940A0">
      <w:pPr>
        <w:spacing w:before="240" w:after="240"/>
        <w:rPr>
          <w:rFonts w:cstheme="minorHAnsi"/>
        </w:rPr>
      </w:pPr>
      <w:r w:rsidRPr="00B67096">
        <w:rPr>
          <w:rFonts w:cstheme="minorHAnsi"/>
        </w:rPr>
        <w:t>Beyond her professional achievements, Rachel's story is also one of inspiration and mentorship. As an ambassador for Women in Aviation Australia, she lights the way for young women aspiring to aviation careers.</w:t>
      </w:r>
    </w:p>
    <w:p w14:paraId="4B217167" w14:textId="77777777" w:rsidR="003C25A5" w:rsidRPr="00B67096" w:rsidRDefault="000B2F2C" w:rsidP="00C940A0">
      <w:pPr>
        <w:spacing w:before="240" w:after="240"/>
        <w:rPr>
          <w:rFonts w:cstheme="minorHAnsi"/>
        </w:rPr>
      </w:pPr>
      <w:r w:rsidRPr="00B67096">
        <w:rPr>
          <w:rFonts w:cstheme="minorHAnsi"/>
          <w:noProof/>
        </w:rPr>
        <w:drawing>
          <wp:inline distT="0" distB="0" distL="0" distR="0" wp14:anchorId="2BBD141B" wp14:editId="5C8AA2CB">
            <wp:extent cx="2508885" cy="2480310"/>
            <wp:effectExtent l="0" t="0" r="5715" b="0"/>
            <wp:docPr id="1318793384" name="Picture 1" descr="A picture of Rachel smiling at the camera with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93384" name="Picture 1" descr="A picture of Rachel smiling at the camera with a grey backgroun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08885" cy="2480310"/>
                    </a:xfrm>
                    <a:prstGeom prst="rect">
                      <a:avLst/>
                    </a:prstGeom>
                    <a:noFill/>
                    <a:ln>
                      <a:noFill/>
                    </a:ln>
                  </pic:spPr>
                </pic:pic>
              </a:graphicData>
            </a:graphic>
          </wp:inline>
        </w:drawing>
      </w:r>
    </w:p>
    <w:p w14:paraId="694AB8B1" w14:textId="03138358" w:rsidR="00057D6D" w:rsidRPr="00B67096" w:rsidRDefault="00C940A0" w:rsidP="00D706B7">
      <w:pPr>
        <w:spacing w:before="240" w:after="240"/>
        <w:rPr>
          <w:rFonts w:cstheme="minorHAnsi"/>
        </w:rPr>
      </w:pPr>
      <w:r w:rsidRPr="00B67096">
        <w:rPr>
          <w:rFonts w:cstheme="minorHAnsi"/>
        </w:rPr>
        <w:lastRenderedPageBreak/>
        <w:t>Rachel's journey is a testament to the effectiveness of the Aerospace Gateway to Industry Schools Program and its alignment with the goals of the Queensland Workforce Strategy to strengthen and grow Queensland’s workforce. Her story demonstrates how the right mix of school and real-world experience can bridge the gap between young aspirations and professional success, ensuring a vibrant future for Queensland's workforce and industries.</w:t>
      </w:r>
    </w:p>
    <w:p w14:paraId="575DC9B2" w14:textId="5D085355" w:rsidR="003C25A5" w:rsidRPr="00B67096" w:rsidRDefault="003C25A5">
      <w:pPr>
        <w:rPr>
          <w:rFonts w:cstheme="minorHAnsi"/>
          <w:i/>
          <w:iCs/>
        </w:rPr>
      </w:pPr>
      <w:r w:rsidRPr="00B67096">
        <w:rPr>
          <w:rFonts w:cstheme="minorHAnsi"/>
          <w:i/>
          <w:iCs/>
        </w:rPr>
        <w:br w:type="page"/>
      </w:r>
    </w:p>
    <w:p w14:paraId="7283D4B0" w14:textId="68B9EC43" w:rsidR="000B2F2C" w:rsidRPr="00B67096" w:rsidRDefault="000B2F2C" w:rsidP="000B2F2C">
      <w:pPr>
        <w:pStyle w:val="Heading2"/>
        <w:rPr>
          <w:rFonts w:asciiTheme="minorHAnsi" w:hAnsiTheme="minorHAnsi" w:cstheme="minorHAnsi"/>
        </w:rPr>
      </w:pPr>
      <w:bookmarkStart w:id="18" w:name="_Toc175834425"/>
      <w:r w:rsidRPr="00B67096">
        <w:rPr>
          <w:rFonts w:asciiTheme="minorHAnsi" w:hAnsiTheme="minorHAnsi" w:cstheme="minorHAnsi"/>
        </w:rPr>
        <w:lastRenderedPageBreak/>
        <w:t xml:space="preserve">Cultivate their futures: </w:t>
      </w:r>
      <w:r w:rsidR="00AC0EF4" w:rsidRPr="00B67096">
        <w:rPr>
          <w:rFonts w:asciiTheme="minorHAnsi" w:hAnsiTheme="minorHAnsi" w:cstheme="minorHAnsi"/>
        </w:rPr>
        <w:t>c</w:t>
      </w:r>
      <w:r w:rsidRPr="00B67096">
        <w:rPr>
          <w:rFonts w:asciiTheme="minorHAnsi" w:hAnsiTheme="minorHAnsi" w:cstheme="minorHAnsi"/>
        </w:rPr>
        <w:t>reative piece</w:t>
      </w:r>
      <w:bookmarkEnd w:id="18"/>
    </w:p>
    <w:p w14:paraId="6FD8419F" w14:textId="659F2378" w:rsidR="00E017F9" w:rsidRPr="00B67096" w:rsidRDefault="00E017F9" w:rsidP="00E017F9">
      <w:pPr>
        <w:spacing w:before="240" w:after="240"/>
        <w:rPr>
          <w:rFonts w:cstheme="minorHAnsi"/>
          <w:i/>
          <w:iCs/>
        </w:rPr>
      </w:pPr>
      <w:r w:rsidRPr="00B67096">
        <w:rPr>
          <w:rFonts w:cstheme="minorHAnsi"/>
          <w:i/>
          <w:iCs/>
        </w:rPr>
        <w:t>Svetlana Sterlin writes prose, poetry, and screenplays in Meanjin. She has been recognised in the 2023 Richell Prize and the State Library of Queensland Young Writers Award. Much of her work deals with coming of age amid uncertainty, which is why the theme of young people cultivating their futures spoke to her. Her writing appears in Island, Westerly, Meanjin, Cordite, the Australian Poetry Anthology, and elsewhere. A swimming coach and former swimmer, she ties most things back to swimming, including her online publication, swim meet lit mag. </w:t>
      </w:r>
    </w:p>
    <w:p w14:paraId="565A7024" w14:textId="77777777" w:rsidR="00E017F9" w:rsidRPr="00B67096" w:rsidRDefault="00E017F9" w:rsidP="00E017F9">
      <w:pPr>
        <w:spacing w:before="240" w:after="240"/>
        <w:rPr>
          <w:rFonts w:cstheme="minorHAnsi"/>
          <w:b/>
          <w:bCs/>
        </w:rPr>
      </w:pPr>
      <w:r w:rsidRPr="00B67096">
        <w:rPr>
          <w:rFonts w:cstheme="minorHAnsi"/>
          <w:b/>
          <w:bCs/>
        </w:rPr>
        <w:t>On Grieve Road</w:t>
      </w:r>
    </w:p>
    <w:p w14:paraId="668CE6D3" w14:textId="77777777" w:rsidR="00E017F9" w:rsidRPr="00B67096" w:rsidRDefault="00E017F9" w:rsidP="00E017F9">
      <w:pPr>
        <w:spacing w:before="240" w:after="240"/>
        <w:rPr>
          <w:rFonts w:cstheme="minorHAnsi"/>
        </w:rPr>
      </w:pPr>
      <w:r w:rsidRPr="00B67096">
        <w:rPr>
          <w:rFonts w:cstheme="minorHAnsi"/>
        </w:rPr>
        <w:t>We’re going somewhere. A dip in the road foretells of the valleys ahead. </w:t>
      </w:r>
    </w:p>
    <w:p w14:paraId="46800D03" w14:textId="77777777" w:rsidR="00E017F9" w:rsidRPr="00B67096" w:rsidRDefault="00E017F9" w:rsidP="00E017F9">
      <w:pPr>
        <w:spacing w:before="240" w:after="240"/>
        <w:rPr>
          <w:rFonts w:cstheme="minorHAnsi"/>
        </w:rPr>
      </w:pPr>
      <w:r w:rsidRPr="00B67096">
        <w:rPr>
          <w:rFonts w:cstheme="minorHAnsi"/>
        </w:rPr>
        <w:t>Our destination is the same as every other day: the swimming pool from which we’re about to be evicted. Its sides are lapped by water a few shades too blue for my father’s paling eyes. He’ll inspire us to swim smarter, not harder. Our warm muscles will ache as we laugh and splash and tease. </w:t>
      </w:r>
    </w:p>
    <w:p w14:paraId="397FF632" w14:textId="77777777" w:rsidR="00E017F9" w:rsidRPr="00B67096" w:rsidRDefault="00E017F9" w:rsidP="00E017F9">
      <w:pPr>
        <w:spacing w:before="240" w:after="240"/>
        <w:rPr>
          <w:rFonts w:cstheme="minorHAnsi"/>
        </w:rPr>
      </w:pPr>
      <w:r w:rsidRPr="00B67096">
        <w:rPr>
          <w:rFonts w:cstheme="minorHAnsi"/>
        </w:rPr>
        <w:t>Damp air swirls through the window; it tastes of sunlight and warmth and twirls through my hair. </w:t>
      </w:r>
    </w:p>
    <w:p w14:paraId="7D14A84A" w14:textId="77777777" w:rsidR="00E017F9" w:rsidRPr="00B67096" w:rsidRDefault="00E017F9" w:rsidP="00E017F9">
      <w:pPr>
        <w:spacing w:before="240" w:after="240"/>
        <w:rPr>
          <w:rFonts w:cstheme="minorHAnsi"/>
        </w:rPr>
      </w:pPr>
      <w:r w:rsidRPr="00B67096">
        <w:rPr>
          <w:rFonts w:cstheme="minorHAnsi"/>
        </w:rPr>
        <w:t>We’re descending the last hill on Grieve Road. Time has leached colour from the brick walls and picket fences flitting by. </w:t>
      </w:r>
    </w:p>
    <w:p w14:paraId="1C890DB4" w14:textId="77777777" w:rsidR="00E017F9" w:rsidRPr="00B67096" w:rsidRDefault="00E017F9" w:rsidP="00E017F9">
      <w:pPr>
        <w:spacing w:before="240" w:after="240"/>
        <w:rPr>
          <w:rFonts w:cstheme="minorHAnsi"/>
        </w:rPr>
      </w:pPr>
      <w:r w:rsidRPr="00B67096">
        <w:rPr>
          <w:rFonts w:cstheme="minorHAnsi"/>
        </w:rPr>
        <w:t>The sun bakes the cement and brick and metal, and us, too. </w:t>
      </w:r>
    </w:p>
    <w:p w14:paraId="50DF7EBE" w14:textId="11C1BA2E" w:rsidR="00E017F9" w:rsidRPr="00B67096" w:rsidRDefault="00E017F9" w:rsidP="00E017F9">
      <w:pPr>
        <w:spacing w:before="240" w:after="240"/>
        <w:rPr>
          <w:rFonts w:cstheme="minorHAnsi"/>
        </w:rPr>
      </w:pPr>
      <w:r w:rsidRPr="00B67096">
        <w:rPr>
          <w:rFonts w:cstheme="minorHAnsi"/>
        </w:rPr>
        <w:t>A flash of blue and red; the glare of sunlight catching on police tape. The putrid parody of yellow is enough to warn potential trespassers away. I make a mental note to use this line in the memoir I’m writing for class.</w:t>
      </w:r>
      <w:r w:rsidR="00EB392D" w:rsidRPr="00B67096">
        <w:rPr>
          <w:rFonts w:cstheme="minorHAnsi"/>
        </w:rPr>
        <w:t xml:space="preserve"> </w:t>
      </w:r>
    </w:p>
    <w:p w14:paraId="290E1C63" w14:textId="169CABB5" w:rsidR="00E017F9" w:rsidRPr="00B67096" w:rsidRDefault="00E017F9" w:rsidP="00E017F9">
      <w:pPr>
        <w:spacing w:before="240" w:after="240"/>
        <w:rPr>
          <w:rFonts w:cstheme="minorHAnsi"/>
        </w:rPr>
      </w:pPr>
      <w:r w:rsidRPr="00B67096">
        <w:rPr>
          <w:rFonts w:cstheme="minorHAnsi"/>
        </w:rPr>
        <w:t>I twist around to peer through the rear window.</w:t>
      </w:r>
      <w:r w:rsidR="00EB392D" w:rsidRPr="00B67096">
        <w:rPr>
          <w:rFonts w:cstheme="minorHAnsi"/>
        </w:rPr>
        <w:t xml:space="preserve"> </w:t>
      </w:r>
      <w:r w:rsidRPr="00B67096">
        <w:rPr>
          <w:rFonts w:cstheme="minorHAnsi"/>
        </w:rPr>
        <w:t>‘What was that?’ </w:t>
      </w:r>
    </w:p>
    <w:p w14:paraId="1711AC42" w14:textId="406E617F" w:rsidR="00E017F9" w:rsidRPr="00B67096" w:rsidRDefault="00E017F9" w:rsidP="00E017F9">
      <w:pPr>
        <w:spacing w:before="240" w:after="240"/>
        <w:rPr>
          <w:rFonts w:cstheme="minorHAnsi"/>
        </w:rPr>
      </w:pPr>
      <w:r w:rsidRPr="00B67096">
        <w:rPr>
          <w:rFonts w:cstheme="minorHAnsi"/>
        </w:rPr>
        <w:t>‘I don’t know,’ says Dad. </w:t>
      </w:r>
    </w:p>
    <w:p w14:paraId="1C0A1973" w14:textId="77777777" w:rsidR="00E017F9" w:rsidRPr="00B67096" w:rsidRDefault="00E017F9" w:rsidP="00E017F9">
      <w:pPr>
        <w:spacing w:before="240" w:after="240"/>
        <w:rPr>
          <w:rFonts w:cstheme="minorHAnsi"/>
        </w:rPr>
      </w:pPr>
      <w:r w:rsidRPr="00B67096">
        <w:rPr>
          <w:rFonts w:cstheme="minorHAnsi"/>
        </w:rPr>
        <w:t>In the last seven months, various uniformed figures have parked vans in the otherwise empty driveway and ducked under the yellow tape. </w:t>
      </w:r>
    </w:p>
    <w:p w14:paraId="4A7F1077" w14:textId="77777777" w:rsidR="00E017F9" w:rsidRPr="00B67096" w:rsidRDefault="00E017F9" w:rsidP="00E017F9">
      <w:pPr>
        <w:spacing w:before="240" w:after="240"/>
        <w:rPr>
          <w:rFonts w:cstheme="minorHAnsi"/>
        </w:rPr>
      </w:pPr>
      <w:r w:rsidRPr="00B67096">
        <w:rPr>
          <w:rFonts w:cstheme="minorHAnsi"/>
        </w:rPr>
        <w:t>Half of the tape disappeared from the fence a few weeks ago. One flimsy strip remains, tied to a tree beside the house, closing off the backyard. </w:t>
      </w:r>
    </w:p>
    <w:p w14:paraId="07A78E35" w14:textId="77777777" w:rsidR="00E017F9" w:rsidRPr="00B67096" w:rsidRDefault="00E017F9" w:rsidP="00E017F9">
      <w:pPr>
        <w:spacing w:before="240" w:after="240"/>
        <w:rPr>
          <w:rFonts w:cstheme="minorHAnsi"/>
        </w:rPr>
      </w:pPr>
      <w:r w:rsidRPr="00B67096">
        <w:rPr>
          <w:rFonts w:cstheme="minorHAnsi"/>
        </w:rPr>
        <w:t>The windows reveal only hollow rooms; the driveway remains empty. </w:t>
      </w:r>
    </w:p>
    <w:p w14:paraId="42074D16" w14:textId="77777777" w:rsidR="00E017F9" w:rsidRPr="00B67096" w:rsidRDefault="00E017F9" w:rsidP="00E017F9">
      <w:pPr>
        <w:spacing w:before="240" w:after="240"/>
        <w:rPr>
          <w:rFonts w:cstheme="minorHAnsi"/>
        </w:rPr>
      </w:pPr>
      <w:r w:rsidRPr="00B67096">
        <w:rPr>
          <w:rFonts w:cstheme="minorHAnsi"/>
        </w:rPr>
        <w:t xml:space="preserve">Dad’s tenure </w:t>
      </w:r>
      <w:proofErr w:type="gramStart"/>
      <w:r w:rsidRPr="00B67096">
        <w:rPr>
          <w:rFonts w:cstheme="minorHAnsi"/>
        </w:rPr>
        <w:t>ends;</w:t>
      </w:r>
      <w:proofErr w:type="gramEnd"/>
      <w:r w:rsidRPr="00B67096">
        <w:rPr>
          <w:rFonts w:cstheme="minorHAnsi"/>
        </w:rPr>
        <w:t xml:space="preserve"> my swimming career, too. We stop driving along Grieve Road, but I can’t let go of what happened there. Like my father, I should forget about it, let it sink into the past along with the last decade: my swimming career, Dad’s first steady job, my transition from childhood to adulthood. </w:t>
      </w:r>
    </w:p>
    <w:p w14:paraId="2D2529EC" w14:textId="77777777" w:rsidR="00E017F9" w:rsidRPr="00B67096" w:rsidRDefault="00E017F9" w:rsidP="00E017F9">
      <w:pPr>
        <w:spacing w:before="240" w:after="240"/>
        <w:rPr>
          <w:rFonts w:cstheme="minorHAnsi"/>
        </w:rPr>
      </w:pPr>
      <w:r w:rsidRPr="00B67096">
        <w:rPr>
          <w:rFonts w:cstheme="minorHAnsi"/>
        </w:rPr>
        <w:t>At the end of semester, I submit my memoir. I graduate from university. I’m not sure what to do with my writing degree. </w:t>
      </w:r>
    </w:p>
    <w:p w14:paraId="05C60FEA" w14:textId="77777777" w:rsidR="00E017F9" w:rsidRPr="00B67096" w:rsidRDefault="00E017F9" w:rsidP="00E017F9">
      <w:pPr>
        <w:spacing w:before="240" w:after="240"/>
        <w:rPr>
          <w:rFonts w:cstheme="minorHAnsi"/>
        </w:rPr>
      </w:pPr>
      <w:r w:rsidRPr="00B67096">
        <w:rPr>
          <w:rFonts w:cstheme="minorHAnsi"/>
        </w:rPr>
        <w:t>Dad suggests that I write an exposé on the circumstances of his redundancy and send it to a newspaper. I could, but I don’t. </w:t>
      </w:r>
    </w:p>
    <w:p w14:paraId="1A5D3AEF" w14:textId="77777777" w:rsidR="00E017F9" w:rsidRPr="00B67096" w:rsidRDefault="00E017F9" w:rsidP="00E017F9">
      <w:pPr>
        <w:spacing w:before="240" w:after="240"/>
        <w:rPr>
          <w:rFonts w:cstheme="minorHAnsi"/>
        </w:rPr>
      </w:pPr>
      <w:r w:rsidRPr="00B67096">
        <w:rPr>
          <w:rFonts w:cstheme="minorHAnsi"/>
        </w:rPr>
        <w:lastRenderedPageBreak/>
        <w:t>I make excuses: ‘What if we get sued for defamation or something?’ But that’s not what’s stopping me from writing it. </w:t>
      </w:r>
    </w:p>
    <w:p w14:paraId="05AA9BC6" w14:textId="77777777" w:rsidR="00E017F9" w:rsidRPr="00B67096" w:rsidRDefault="00E017F9" w:rsidP="00E017F9">
      <w:pPr>
        <w:spacing w:before="240" w:after="240"/>
        <w:rPr>
          <w:rFonts w:cstheme="minorHAnsi"/>
        </w:rPr>
      </w:pPr>
      <w:r w:rsidRPr="00B67096">
        <w:rPr>
          <w:rFonts w:cstheme="minorHAnsi"/>
        </w:rPr>
        <w:t>Likewise, when I ask Dad what he thinks happened on Grieve Road, he encourages me to research, to write about it. ‘It’s what your best at, isn’t it?’ </w:t>
      </w:r>
    </w:p>
    <w:p w14:paraId="7D26B033" w14:textId="77777777" w:rsidR="00E017F9" w:rsidRPr="00B67096" w:rsidRDefault="00E017F9" w:rsidP="00E017F9">
      <w:pPr>
        <w:spacing w:before="240" w:after="240"/>
        <w:rPr>
          <w:rFonts w:cstheme="minorHAnsi"/>
        </w:rPr>
      </w:pPr>
      <w:r w:rsidRPr="00B67096">
        <w:rPr>
          <w:rFonts w:cstheme="minorHAnsi"/>
        </w:rPr>
        <w:t>I scour the Internet, but when the pixelated images I find don’t divulge any information, when the news outlets don’t report on it, I open my laptop and fill the hollow rooms and the empty driveway with a story that paves the way to my future. Like water spilling over the pool’s edges, my words fill the empty spaces with memories of my friends, of what it was like to strive towards something as a team, to be part of a community, to leap from one goal to the next, always reaching for something higher up ahead. </w:t>
      </w:r>
    </w:p>
    <w:p w14:paraId="50429A59" w14:textId="77777777" w:rsidR="00E017F9" w:rsidRPr="00B67096" w:rsidRDefault="00E017F9" w:rsidP="00E017F9">
      <w:pPr>
        <w:spacing w:before="240" w:after="240"/>
        <w:rPr>
          <w:rFonts w:cstheme="minorHAnsi"/>
        </w:rPr>
      </w:pPr>
      <w:r w:rsidRPr="00B67096">
        <w:rPr>
          <w:rFonts w:cstheme="minorHAnsi"/>
        </w:rPr>
        <w:t xml:space="preserve">Among the lessons my father taught us is that, for better or worse, the future </w:t>
      </w:r>
      <w:proofErr w:type="gramStart"/>
      <w:r w:rsidRPr="00B67096">
        <w:rPr>
          <w:rFonts w:cstheme="minorHAnsi"/>
        </w:rPr>
        <w:t>is a reflection of</w:t>
      </w:r>
      <w:proofErr w:type="gramEnd"/>
      <w:r w:rsidRPr="00B67096">
        <w:rPr>
          <w:rFonts w:cstheme="minorHAnsi"/>
        </w:rPr>
        <w:t xml:space="preserve"> the past. </w:t>
      </w:r>
    </w:p>
    <w:p w14:paraId="2628320F" w14:textId="0A473815" w:rsidR="00E017F9" w:rsidRPr="00B67096" w:rsidRDefault="00E017F9">
      <w:pPr>
        <w:rPr>
          <w:rFonts w:eastAsia="Arial Nova" w:cstheme="minorHAnsi"/>
          <w:i/>
          <w:iCs/>
        </w:rPr>
      </w:pPr>
      <w:r w:rsidRPr="00B67096">
        <w:rPr>
          <w:rFonts w:eastAsia="Arial Nova" w:cstheme="minorHAnsi"/>
          <w:i/>
          <w:iCs/>
        </w:rPr>
        <w:br w:type="page"/>
      </w:r>
    </w:p>
    <w:p w14:paraId="7671C2D7" w14:textId="4909434F" w:rsidR="00E017F9" w:rsidRPr="00B67096" w:rsidRDefault="00E017F9" w:rsidP="00E017F9">
      <w:pPr>
        <w:pStyle w:val="Heading1"/>
        <w:rPr>
          <w:rFonts w:asciiTheme="minorHAnsi" w:hAnsiTheme="minorHAnsi" w:cstheme="minorHAnsi"/>
        </w:rPr>
      </w:pPr>
      <w:bookmarkStart w:id="19" w:name="_Toc175834426"/>
      <w:r w:rsidRPr="00B67096">
        <w:rPr>
          <w:rFonts w:asciiTheme="minorHAnsi" w:hAnsiTheme="minorHAnsi" w:cstheme="minorHAnsi"/>
        </w:rPr>
        <w:lastRenderedPageBreak/>
        <w:t>Live their best lives</w:t>
      </w:r>
      <w:bookmarkEnd w:id="19"/>
    </w:p>
    <w:p w14:paraId="67423666" w14:textId="7858E723" w:rsidR="00E017F9" w:rsidRPr="00B67096" w:rsidRDefault="00A12BB6" w:rsidP="00E017F9">
      <w:pPr>
        <w:pStyle w:val="IntenseQuote"/>
        <w:ind w:left="284"/>
        <w:rPr>
          <w:rFonts w:cstheme="minorHAnsi"/>
          <w:color w:val="042021" w:themeColor="accent1" w:themeShade="40"/>
        </w:rPr>
      </w:pPr>
      <w:r w:rsidRPr="00B67096">
        <w:rPr>
          <w:rFonts w:cstheme="minorHAnsi"/>
          <w:color w:val="042021" w:themeColor="accent1" w:themeShade="40"/>
        </w:rPr>
        <w:t>Young people are enabled to live their best lives empowered and equipped with the information, resources and support they need to get there</w:t>
      </w:r>
      <w:r w:rsidR="00E017F9" w:rsidRPr="00B67096">
        <w:rPr>
          <w:rFonts w:cstheme="minorHAnsi"/>
          <w:color w:val="042021" w:themeColor="accent1" w:themeShade="40"/>
        </w:rPr>
        <w:t>.</w:t>
      </w:r>
    </w:p>
    <w:p w14:paraId="0A0FEF5C" w14:textId="77777777" w:rsidR="00C95494" w:rsidRPr="00B67096" w:rsidRDefault="00C95494" w:rsidP="00C95494">
      <w:pPr>
        <w:spacing w:before="240" w:after="240"/>
        <w:rPr>
          <w:rFonts w:cstheme="minorHAnsi"/>
        </w:rPr>
      </w:pPr>
      <w:r w:rsidRPr="00B67096">
        <w:rPr>
          <w:rFonts w:cstheme="minorHAnsi"/>
        </w:rPr>
        <w:t>As we grow older, we are faced with more choices, tougher obstacles, and bigger responsibilities. This can be overwhelming if we don’t feel supported and equipped with the resources that we need to face challenges.</w:t>
      </w:r>
    </w:p>
    <w:p w14:paraId="205E5838" w14:textId="33D39DBA" w:rsidR="00C95494" w:rsidRPr="00B67096" w:rsidRDefault="00C95494" w:rsidP="00C95494">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provides a foundation to meet young people where they are and support them with the tools, skills, and resources they need to empower themselves, enabling them to boldly navigate their own journeys and confidently move towards ‘living their best lives’.</w:t>
      </w:r>
    </w:p>
    <w:p w14:paraId="5E6B0DDF" w14:textId="412539CD" w:rsidR="00C95494" w:rsidRPr="00B67096" w:rsidRDefault="00C95494" w:rsidP="00C95494">
      <w:pPr>
        <w:spacing w:before="240" w:after="240"/>
        <w:rPr>
          <w:rFonts w:cstheme="minorHAnsi"/>
        </w:rPr>
      </w:pPr>
      <w:r w:rsidRPr="00B67096">
        <w:rPr>
          <w:rFonts w:cstheme="minorHAnsi"/>
        </w:rPr>
        <w:t>Young people have a right to autonomously navigate life’s challenges and to resolve issues in their own way. By encouraging</w:t>
      </w:r>
      <w:r w:rsidRPr="00B67096" w:rsidDel="009A498A">
        <w:rPr>
          <w:rFonts w:cstheme="minorHAnsi"/>
        </w:rPr>
        <w:t xml:space="preserve"> </w:t>
      </w:r>
      <w:r w:rsidRPr="00B67096">
        <w:rPr>
          <w:rFonts w:cstheme="minorHAnsi"/>
        </w:rPr>
        <w:t>young people to build resilience and harness their individual strengths and talents, we hope to empower and support them to intrinsically respond to a range of life experiences.</w:t>
      </w:r>
    </w:p>
    <w:p w14:paraId="4C000053" w14:textId="233635D3" w:rsidR="00C95494" w:rsidRPr="00B67096" w:rsidRDefault="00C95494" w:rsidP="00C95494">
      <w:pPr>
        <w:spacing w:before="240" w:after="240"/>
        <w:rPr>
          <w:rFonts w:cstheme="minorHAnsi"/>
        </w:rPr>
      </w:pPr>
      <w:r w:rsidRPr="00B67096">
        <w:rPr>
          <w:rFonts w:cstheme="minorHAnsi"/>
        </w:rPr>
        <w:t xml:space="preserve">We acknowledge that every young person’s journey is unique, and that no two people will have the same definition of ‘living their best lives’. Young people are diverse and may require different levels of access to information and services depending on who they are, where they live, and how they engage with the world. For example, young people who have less access to support at home or in our communities, may face additional barriers and inequities when compared </w:t>
      </w:r>
      <w:r w:rsidR="00927DFF" w:rsidRPr="00B67096">
        <w:rPr>
          <w:rFonts w:cstheme="minorHAnsi"/>
        </w:rPr>
        <w:t>with</w:t>
      </w:r>
      <w:r w:rsidRPr="00B67096">
        <w:rPr>
          <w:rFonts w:cstheme="minorHAnsi"/>
        </w:rPr>
        <w:t xml:space="preserve"> others.</w:t>
      </w:r>
    </w:p>
    <w:p w14:paraId="3719419A" w14:textId="25C5544E" w:rsidR="00C95494" w:rsidRPr="00B67096" w:rsidRDefault="00C95494" w:rsidP="00C95494">
      <w:pPr>
        <w:spacing w:before="240" w:after="240"/>
        <w:rPr>
          <w:rFonts w:cstheme="minorHAnsi"/>
        </w:rPr>
      </w:pPr>
      <w:r w:rsidRPr="00B67096">
        <w:rPr>
          <w:rFonts w:cstheme="minorHAnsi"/>
        </w:rPr>
        <w:t xml:space="preserve">That is why the </w:t>
      </w:r>
      <w:r w:rsidRPr="00B67096">
        <w:rPr>
          <w:rFonts w:cstheme="minorHAnsi"/>
          <w:i/>
          <w:iCs/>
        </w:rPr>
        <w:t>Young Queenslanders Strategy</w:t>
      </w:r>
      <w:r w:rsidRPr="00B67096">
        <w:rPr>
          <w:rFonts w:cstheme="minorHAnsi"/>
        </w:rPr>
        <w:t xml:space="preserve"> strives to ensure all young people are armed with trustworthy resources to help them make informed decisions – no matter where they are on their journey.</w:t>
      </w:r>
    </w:p>
    <w:p w14:paraId="5EF6756E" w14:textId="77777777" w:rsidR="00C95494" w:rsidRPr="00B67096" w:rsidDel="00C2350F" w:rsidRDefault="00C95494" w:rsidP="00C95494">
      <w:pPr>
        <w:spacing w:before="240" w:after="240"/>
        <w:rPr>
          <w:rFonts w:cstheme="minorHAnsi"/>
        </w:rPr>
      </w:pPr>
      <w:r w:rsidRPr="00B67096" w:rsidDel="00C2350F">
        <w:rPr>
          <w:rFonts w:cstheme="minorHAnsi"/>
        </w:rPr>
        <w:t>Young people have identified key themes that will guide our actions under this pathway:</w:t>
      </w:r>
    </w:p>
    <w:p w14:paraId="3003D78D" w14:textId="51B97666" w:rsidR="00C95494" w:rsidRPr="00B67096" w:rsidDel="00C2350F" w:rsidRDefault="00C95494" w:rsidP="00C95494">
      <w:pPr>
        <w:spacing w:before="240" w:after="240"/>
        <w:rPr>
          <w:rFonts w:cstheme="minorHAnsi"/>
          <w:b/>
          <w:bCs/>
        </w:rPr>
      </w:pPr>
      <w:r w:rsidRPr="00B67096" w:rsidDel="00C2350F">
        <w:rPr>
          <w:rFonts w:cstheme="minorHAnsi"/>
          <w:b/>
          <w:bCs/>
        </w:rPr>
        <w:t>Access to information</w:t>
      </w:r>
    </w:p>
    <w:p w14:paraId="1E7106DB" w14:textId="77777777" w:rsidR="00C95494" w:rsidRPr="00B67096" w:rsidDel="00C2350F" w:rsidRDefault="00C95494" w:rsidP="00C95494">
      <w:pPr>
        <w:spacing w:before="240" w:after="240"/>
        <w:rPr>
          <w:rFonts w:cstheme="minorHAnsi"/>
          <w:b/>
          <w:bCs/>
        </w:rPr>
      </w:pPr>
      <w:r w:rsidRPr="00B67096" w:rsidDel="00C2350F">
        <w:rPr>
          <w:rFonts w:cstheme="minorHAnsi"/>
          <w:b/>
          <w:bCs/>
        </w:rPr>
        <w:t>Health and wellbeing</w:t>
      </w:r>
    </w:p>
    <w:p w14:paraId="7120AFBC" w14:textId="77777777" w:rsidR="00C95494" w:rsidRPr="00B67096" w:rsidDel="00C2350F" w:rsidRDefault="00C95494" w:rsidP="00C95494">
      <w:pPr>
        <w:spacing w:before="240" w:after="240"/>
        <w:rPr>
          <w:rFonts w:cstheme="minorHAnsi"/>
          <w:b/>
          <w:bCs/>
        </w:rPr>
      </w:pPr>
      <w:r w:rsidRPr="00B67096" w:rsidDel="00C2350F">
        <w:rPr>
          <w:rFonts w:cstheme="minorHAnsi"/>
          <w:b/>
          <w:bCs/>
        </w:rPr>
        <w:t>Home and community</w:t>
      </w:r>
    </w:p>
    <w:p w14:paraId="0E02B7A3" w14:textId="77777777" w:rsidR="00C95494" w:rsidRPr="00B67096" w:rsidDel="00C2350F" w:rsidRDefault="00C95494" w:rsidP="00C95494">
      <w:pPr>
        <w:spacing w:before="240" w:after="240"/>
        <w:rPr>
          <w:rFonts w:cstheme="minorHAnsi"/>
          <w:b/>
          <w:bCs/>
        </w:rPr>
      </w:pPr>
      <w:r w:rsidRPr="00B67096">
        <w:rPr>
          <w:rFonts w:cstheme="minorHAnsi"/>
          <w:b/>
          <w:bCs/>
        </w:rPr>
        <w:t>Life</w:t>
      </w:r>
      <w:r w:rsidRPr="00B67096" w:rsidDel="00C2350F">
        <w:rPr>
          <w:rFonts w:cstheme="minorHAnsi"/>
          <w:b/>
          <w:bCs/>
        </w:rPr>
        <w:t xml:space="preserve"> skills</w:t>
      </w:r>
    </w:p>
    <w:p w14:paraId="194B90E7" w14:textId="77777777" w:rsidR="00C95494" w:rsidRPr="00B67096" w:rsidRDefault="00C95494" w:rsidP="00C95494">
      <w:pPr>
        <w:spacing w:before="240" w:after="240"/>
        <w:rPr>
          <w:rFonts w:cstheme="minorHAnsi"/>
          <w:i/>
          <w:iCs/>
        </w:rPr>
      </w:pPr>
      <w:r w:rsidRPr="00B67096">
        <w:rPr>
          <w:rFonts w:cstheme="minorHAnsi"/>
          <w:i/>
          <w:iCs/>
        </w:rPr>
        <w:t xml:space="preserve">“I think it would be </w:t>
      </w:r>
      <w:proofErr w:type="gramStart"/>
      <w:r w:rsidRPr="00B67096">
        <w:rPr>
          <w:rFonts w:cstheme="minorHAnsi"/>
          <w:i/>
          <w:iCs/>
        </w:rPr>
        <w:t>really good</w:t>
      </w:r>
      <w:proofErr w:type="gramEnd"/>
      <w:r w:rsidRPr="00B67096">
        <w:rPr>
          <w:rFonts w:cstheme="minorHAnsi"/>
          <w:i/>
          <w:iCs/>
        </w:rPr>
        <w:t xml:space="preserve"> to develop a website that informs students on 'navigating life', [it] could have sections on learning how to cook, how to prepare tax return, lists of scholarships, etc…I know current private sector information pages aren't very effective. I think linking it within a government website would lean some credibility and make students more likely to engage.”</w:t>
      </w:r>
    </w:p>
    <w:p w14:paraId="0302B999" w14:textId="77777777" w:rsidR="00C95494" w:rsidRPr="00B67096" w:rsidRDefault="00C95494" w:rsidP="00C95494">
      <w:pPr>
        <w:spacing w:before="240" w:after="240"/>
        <w:rPr>
          <w:rFonts w:cstheme="minorHAnsi"/>
          <w:i/>
          <w:iCs/>
        </w:rPr>
      </w:pPr>
      <w:r w:rsidRPr="00B67096">
        <w:rPr>
          <w:rFonts w:cstheme="minorHAnsi"/>
          <w:i/>
          <w:iCs/>
        </w:rPr>
        <w:t xml:space="preserve">“It is hard to get support that is confidential and without judgement. Things </w:t>
      </w:r>
      <w:proofErr w:type="gramStart"/>
      <w:r w:rsidRPr="00B67096">
        <w:rPr>
          <w:rFonts w:cstheme="minorHAnsi"/>
          <w:i/>
          <w:iCs/>
        </w:rPr>
        <w:t>have to</w:t>
      </w:r>
      <w:proofErr w:type="gramEnd"/>
      <w:r w:rsidRPr="00B67096">
        <w:rPr>
          <w:rFonts w:cstheme="minorHAnsi"/>
          <w:i/>
          <w:iCs/>
        </w:rPr>
        <w:t xml:space="preserve"> be really bad before you get help, you can’t get help unless you are at the crisis end but it’s still important to get help when you aren’t at the desperate stage.”</w:t>
      </w:r>
    </w:p>
    <w:p w14:paraId="1A96E798" w14:textId="77777777" w:rsidR="00C95494" w:rsidRPr="00B67096" w:rsidRDefault="00C95494" w:rsidP="00C95494">
      <w:pPr>
        <w:spacing w:before="240" w:after="240"/>
        <w:rPr>
          <w:rFonts w:cstheme="minorHAnsi"/>
          <w:i/>
          <w:iCs/>
        </w:rPr>
      </w:pPr>
      <w:r w:rsidRPr="00B67096">
        <w:rPr>
          <w:rFonts w:cstheme="minorHAnsi"/>
          <w:i/>
          <w:iCs/>
        </w:rPr>
        <w:lastRenderedPageBreak/>
        <w:t>“I have seen too many young people grow up without parental figures and once they need to do something like change their tyre or do some taxes they are lost. Maybe we should try and teach more Queenslanders about every day basic life skills.”</w:t>
      </w:r>
    </w:p>
    <w:p w14:paraId="79EF9987" w14:textId="77E1CB39" w:rsidR="00C47545" w:rsidRPr="00B67096" w:rsidRDefault="00C47545">
      <w:pPr>
        <w:rPr>
          <w:rFonts w:cstheme="minorHAnsi"/>
          <w:i/>
          <w:iCs/>
        </w:rPr>
      </w:pPr>
      <w:r w:rsidRPr="00B67096">
        <w:rPr>
          <w:rFonts w:cstheme="minorHAnsi"/>
          <w:i/>
          <w:iCs/>
        </w:rPr>
        <w:br w:type="page"/>
      </w:r>
    </w:p>
    <w:p w14:paraId="533E671D" w14:textId="4DAF39EC" w:rsidR="00C47545" w:rsidRPr="00B67096" w:rsidRDefault="00C47545" w:rsidP="00C47545">
      <w:pPr>
        <w:pStyle w:val="Heading2"/>
        <w:rPr>
          <w:rFonts w:asciiTheme="minorHAnsi" w:hAnsiTheme="minorHAnsi" w:cstheme="minorHAnsi"/>
        </w:rPr>
      </w:pPr>
      <w:bookmarkStart w:id="20" w:name="_Toc175834427"/>
      <w:r w:rsidRPr="00B67096">
        <w:rPr>
          <w:rFonts w:asciiTheme="minorHAnsi" w:hAnsiTheme="minorHAnsi" w:cstheme="minorHAnsi"/>
        </w:rPr>
        <w:lastRenderedPageBreak/>
        <w:t>Live their best lives: Rianna Druery</w:t>
      </w:r>
      <w:bookmarkEnd w:id="20"/>
    </w:p>
    <w:p w14:paraId="6DE01F02" w14:textId="77CA153A" w:rsidR="00E829EC" w:rsidRPr="00B67096" w:rsidRDefault="00E829EC" w:rsidP="00E829EC">
      <w:pPr>
        <w:spacing w:before="240" w:after="240"/>
        <w:rPr>
          <w:rFonts w:cstheme="minorHAnsi"/>
        </w:rPr>
      </w:pPr>
      <w:r w:rsidRPr="00B67096">
        <w:rPr>
          <w:rFonts w:cstheme="minorHAnsi"/>
        </w:rPr>
        <w:t xml:space="preserve">My name is Rianna, I am a 21year old female who has </w:t>
      </w:r>
      <w:proofErr w:type="gramStart"/>
      <w:r w:rsidRPr="00B67096">
        <w:rPr>
          <w:rFonts w:cstheme="minorHAnsi"/>
        </w:rPr>
        <w:t>been connected with</w:t>
      </w:r>
      <w:proofErr w:type="gramEnd"/>
      <w:r w:rsidRPr="00B67096">
        <w:rPr>
          <w:rFonts w:cstheme="minorHAnsi"/>
        </w:rPr>
        <w:t xml:space="preserve"> many government services throughout my AYA [Adolescent and Young Adult Transition of Care] years. At 17, I was diagnosed with brain cancer; Medulloblastoma. I had surgery, radiation, and chemotherapy in a mix of public, private, paediatric, and adult hospitals. On my first week of chemo, Covid was declared a pandemic, and the world went into lockdown. My health team, consisting of clinicians, nurses, social workers, and psychologists, supported me immensely as I struggled with feeling alone and isolated. It took a very long time for me to meet anyone over the age of 12 or under 60 with cancer or chronic illness.</w:t>
      </w:r>
    </w:p>
    <w:p w14:paraId="4A128776" w14:textId="6A5BF3D6" w:rsidR="00E829EC" w:rsidRPr="00B67096" w:rsidRDefault="00E829EC" w:rsidP="00E829EC">
      <w:pPr>
        <w:spacing w:before="240" w:after="240"/>
        <w:rPr>
          <w:rFonts w:cstheme="minorHAnsi"/>
        </w:rPr>
      </w:pPr>
      <w:r w:rsidRPr="00B67096">
        <w:rPr>
          <w:rFonts w:cstheme="minorHAnsi"/>
        </w:rPr>
        <w:t>I finished chemo and after my last admission I had to navigate transitioning into the adult system at 18. Not getting back to school and having my friends established in studies or working, I felt lost. Cancer has taken a huge toll on my mental health and is unfortunately an experience only those who have gone through similar understand. I still have multiple appointments seeing specialists throughout the healthcare system who support me both physically and emotionally.</w:t>
      </w:r>
    </w:p>
    <w:p w14:paraId="43E39DE6" w14:textId="719A230F" w:rsidR="00E829EC" w:rsidRPr="00B67096" w:rsidRDefault="00E829EC" w:rsidP="00E829EC">
      <w:pPr>
        <w:spacing w:before="240" w:after="240"/>
        <w:rPr>
          <w:rFonts w:cstheme="minorHAnsi"/>
        </w:rPr>
      </w:pPr>
      <w:r w:rsidRPr="00B67096">
        <w:rPr>
          <w:rFonts w:cstheme="minorHAnsi"/>
        </w:rPr>
        <w:t xml:space="preserve">A clinician of mine introduced me to the Queensland Youth Cancer Service, Youth Advisory Group (YAG) as I wanted to connect with, meet, support, and use my story to assist and advocate for others experiencing cancer and chronic health challenges. I joined the YAG to use my experience to support, assist and advocate for those experiencing cancer and chronic health conditions. Being in a supportive youth engagement role has given me the confidence to share my story, be involved in, discuss, and put forward ideas in multiple meaningful and important projects and decisions on youth care. </w:t>
      </w:r>
      <w:proofErr w:type="gramStart"/>
      <w:r w:rsidRPr="00B67096">
        <w:rPr>
          <w:rFonts w:cstheme="minorHAnsi"/>
        </w:rPr>
        <w:t>All of</w:t>
      </w:r>
      <w:proofErr w:type="gramEnd"/>
      <w:r w:rsidRPr="00B67096">
        <w:rPr>
          <w:rFonts w:cstheme="minorHAnsi"/>
        </w:rPr>
        <w:t xml:space="preserve"> the work we have done has been youth-led, with co-design opportunities on statewide models and service delivery.</w:t>
      </w:r>
    </w:p>
    <w:p w14:paraId="0E2D46D7" w14:textId="1417D0BF" w:rsidR="00E829EC" w:rsidRPr="00B67096" w:rsidRDefault="00E829EC" w:rsidP="00E829EC">
      <w:pPr>
        <w:spacing w:before="240" w:after="240"/>
        <w:rPr>
          <w:rFonts w:cstheme="minorHAnsi"/>
        </w:rPr>
      </w:pPr>
      <w:r w:rsidRPr="00B67096">
        <w:rPr>
          <w:rFonts w:cstheme="minorHAnsi"/>
        </w:rPr>
        <w:t>I’ve also been involved in other projects outside of cancer including with the Queensland Child and Youth Clinical Network and these continued opportunities have helped me feel empowered to contribute my experiences, speak up for myself and share my insights and opinions.</w:t>
      </w:r>
    </w:p>
    <w:p w14:paraId="7A03681D" w14:textId="6AFF4B7D" w:rsidR="00E829EC" w:rsidRPr="00B67096" w:rsidRDefault="00E829EC" w:rsidP="00E829EC">
      <w:pPr>
        <w:spacing w:before="240" w:after="240"/>
        <w:rPr>
          <w:rFonts w:cstheme="minorHAnsi"/>
        </w:rPr>
      </w:pPr>
      <w:r w:rsidRPr="00B67096">
        <w:rPr>
          <w:rFonts w:cstheme="minorHAnsi"/>
        </w:rPr>
        <w:t>These opportunities have given me a purpose in life, as I feel I am a part of improving experiences and services for youth and they have helped me to develop my skills in communication, teamwork, public speaking, collaboration, and critical thinking.</w:t>
      </w:r>
    </w:p>
    <w:p w14:paraId="23AF50F9" w14:textId="2941F7D2" w:rsidR="00FB5B6E" w:rsidRPr="00B67096" w:rsidRDefault="0074760A" w:rsidP="00C95494">
      <w:pPr>
        <w:spacing w:before="240" w:after="240"/>
        <w:rPr>
          <w:rFonts w:cstheme="minorHAnsi"/>
          <w:i/>
          <w:iCs/>
        </w:rPr>
      </w:pPr>
      <w:r w:rsidRPr="00B67096">
        <w:rPr>
          <w:rFonts w:cstheme="minorHAnsi"/>
          <w:noProof/>
        </w:rPr>
        <w:drawing>
          <wp:inline distT="0" distB="0" distL="0" distR="0" wp14:anchorId="2CBDA9AC" wp14:editId="59EA1B7C">
            <wp:extent cx="1419225" cy="2604135"/>
            <wp:effectExtent l="0" t="0" r="9525" b="5715"/>
            <wp:docPr id="95373473" name="Picture 95373473" descr="A picture of Rianna smiling at the camera, she is outside and there is a building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3473" name="Picture 95373473" descr="A picture of Rianna smiling at the camera, she is outside and there is a building in the background.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225" cy="2604135"/>
                    </a:xfrm>
                    <a:prstGeom prst="rect">
                      <a:avLst/>
                    </a:prstGeom>
                  </pic:spPr>
                </pic:pic>
              </a:graphicData>
            </a:graphic>
          </wp:inline>
        </w:drawing>
      </w:r>
      <w:r w:rsidR="00FB5B6E" w:rsidRPr="00B67096">
        <w:rPr>
          <w:rFonts w:cstheme="minorHAnsi"/>
          <w:i/>
          <w:iCs/>
        </w:rPr>
        <w:br w:type="page"/>
      </w:r>
    </w:p>
    <w:p w14:paraId="400633EE" w14:textId="3A92DD16" w:rsidR="008444C7" w:rsidRPr="00B67096" w:rsidRDefault="008444C7" w:rsidP="008444C7">
      <w:pPr>
        <w:pStyle w:val="Heading2"/>
        <w:rPr>
          <w:rFonts w:asciiTheme="minorHAnsi" w:hAnsiTheme="minorHAnsi" w:cstheme="minorHAnsi"/>
        </w:rPr>
      </w:pPr>
      <w:bookmarkStart w:id="21" w:name="_Toc175834428"/>
      <w:r w:rsidRPr="00B67096">
        <w:rPr>
          <w:rFonts w:asciiTheme="minorHAnsi" w:hAnsiTheme="minorHAnsi" w:cstheme="minorHAnsi"/>
        </w:rPr>
        <w:lastRenderedPageBreak/>
        <w:t xml:space="preserve">Live their best lives: </w:t>
      </w:r>
      <w:r w:rsidR="00FB5B6E" w:rsidRPr="00B67096">
        <w:rPr>
          <w:rFonts w:asciiTheme="minorHAnsi" w:hAnsiTheme="minorHAnsi" w:cstheme="minorHAnsi"/>
        </w:rPr>
        <w:t>c</w:t>
      </w:r>
      <w:r w:rsidRPr="00B67096">
        <w:rPr>
          <w:rFonts w:asciiTheme="minorHAnsi" w:hAnsiTheme="minorHAnsi" w:cstheme="minorHAnsi"/>
        </w:rPr>
        <w:t>reative piece</w:t>
      </w:r>
      <w:bookmarkEnd w:id="21"/>
    </w:p>
    <w:p w14:paraId="571D9E9B" w14:textId="55A847FA" w:rsidR="00A52782" w:rsidRPr="00B67096" w:rsidRDefault="00A52782" w:rsidP="00A52782">
      <w:pPr>
        <w:spacing w:before="240" w:after="240"/>
        <w:rPr>
          <w:rFonts w:cstheme="minorHAnsi"/>
          <w:i/>
          <w:iCs/>
        </w:rPr>
      </w:pPr>
      <w:r w:rsidRPr="00B67096">
        <w:rPr>
          <w:rFonts w:cstheme="minorHAnsi"/>
          <w:i/>
          <w:iCs/>
        </w:rPr>
        <w:t>My name is Matt Bond. I am a proud Queer, Munanjahli, Bidjara person and 18 years old. I’ve been raised by a family of seven with three cats that I care for at home. I’m known for my shared experiences that I express through various writings to my communities, putting a spotlight on my personal journeys to communicate. I love attending performances, spoken word and several meetups that centre around the experience of being a Blak Queer. It helped shape me and push me to pursue future careers in which I can guide youths like me to navigate our world.</w:t>
      </w:r>
    </w:p>
    <w:p w14:paraId="265A7AD3" w14:textId="213ED861" w:rsidR="00A52782" w:rsidRPr="00B67096" w:rsidRDefault="00A52782" w:rsidP="00A52782">
      <w:pPr>
        <w:spacing w:before="240" w:after="240"/>
        <w:rPr>
          <w:rFonts w:cstheme="minorHAnsi"/>
        </w:rPr>
      </w:pPr>
      <w:r w:rsidRPr="00B67096">
        <w:rPr>
          <w:rFonts w:cstheme="minorHAnsi"/>
          <w:i/>
          <w:iCs/>
        </w:rPr>
        <w:t>I wanted to link ‘living their best life’ to the transitioning of gender, specifically my transition. How such small things overall helped me and bettered my life from the people around me.</w:t>
      </w:r>
    </w:p>
    <w:p w14:paraId="7826B44F" w14:textId="24B190A8" w:rsidR="00A52782" w:rsidRPr="00B67096" w:rsidRDefault="00A52782" w:rsidP="00A52782">
      <w:pPr>
        <w:spacing w:before="240" w:after="240"/>
        <w:rPr>
          <w:rFonts w:cstheme="minorHAnsi"/>
        </w:rPr>
      </w:pPr>
      <w:r w:rsidRPr="00B67096">
        <w:rPr>
          <w:rFonts w:cstheme="minorHAnsi"/>
        </w:rPr>
        <w:t>I used to cry a lot in my room. I used to cry about the world around me, the never-ending fights, the nightmares, but most importantly, I cried about the words I could never use. I cried about the words that could never truly express how I felt or continued to feel, and no one could hear me but my walls.</w:t>
      </w:r>
    </w:p>
    <w:p w14:paraId="7FE03BB9" w14:textId="2806A752" w:rsidR="00A52782" w:rsidRPr="00B67096" w:rsidRDefault="00A52782" w:rsidP="00A52782">
      <w:pPr>
        <w:spacing w:before="240" w:after="240"/>
        <w:rPr>
          <w:rFonts w:cstheme="minorHAnsi"/>
        </w:rPr>
      </w:pPr>
      <w:r w:rsidRPr="00B67096">
        <w:rPr>
          <w:rFonts w:cstheme="minorHAnsi"/>
        </w:rPr>
        <w:t>I would spend countless nights crying to my toys that I could never ‘fit in’ like my brothers could, that I could never do the same things that they could but only because I didn’t look like them.</w:t>
      </w:r>
    </w:p>
    <w:p w14:paraId="58602051" w14:textId="6C619D06" w:rsidR="00A52782" w:rsidRPr="00B67096" w:rsidRDefault="00A52782" w:rsidP="00A52782">
      <w:pPr>
        <w:spacing w:before="240" w:after="240"/>
        <w:rPr>
          <w:rFonts w:cstheme="minorHAnsi"/>
        </w:rPr>
      </w:pPr>
      <w:r w:rsidRPr="00B67096">
        <w:rPr>
          <w:rFonts w:cstheme="minorHAnsi"/>
        </w:rPr>
        <w:t>I remember being envious of my brothers</w:t>
      </w:r>
      <w:r w:rsidR="00155463" w:rsidRPr="00B67096">
        <w:rPr>
          <w:rFonts w:cstheme="minorHAnsi"/>
        </w:rPr>
        <w:t>’</w:t>
      </w:r>
      <w:r w:rsidRPr="00B67096">
        <w:rPr>
          <w:rFonts w:cstheme="minorHAnsi"/>
        </w:rPr>
        <w:t xml:space="preserve"> bonds with each other, this ‘brotherhood’ that I could never be a part of because I could never be like them. I could never be like them, and I cried.</w:t>
      </w:r>
    </w:p>
    <w:p w14:paraId="7AC4A3DB" w14:textId="427A1F97" w:rsidR="00A52782" w:rsidRPr="00B67096" w:rsidRDefault="00A52782" w:rsidP="00A52782">
      <w:pPr>
        <w:spacing w:before="240" w:after="240"/>
        <w:rPr>
          <w:rFonts w:cstheme="minorHAnsi"/>
        </w:rPr>
      </w:pPr>
      <w:r w:rsidRPr="00B67096">
        <w:rPr>
          <w:rFonts w:cstheme="minorHAnsi"/>
        </w:rPr>
        <w:t>The word was being transgender, but at the time, the only word I could think of was being broken. I was broken for wishing these things and broken because I could never achieve what I wanted. I’ll never be an older brother, I’ll never be the person I want to be and for that, I am broken.</w:t>
      </w:r>
    </w:p>
    <w:p w14:paraId="64CEFFFE" w14:textId="7EF5CF7F" w:rsidR="00A52782" w:rsidRPr="00B67096" w:rsidRDefault="00A52782" w:rsidP="00A52782">
      <w:pPr>
        <w:spacing w:before="240" w:after="240"/>
        <w:rPr>
          <w:rFonts w:cstheme="minorHAnsi"/>
        </w:rPr>
      </w:pPr>
      <w:r w:rsidRPr="00B67096">
        <w:rPr>
          <w:rFonts w:cstheme="minorHAnsi"/>
        </w:rPr>
        <w:t>I am broken, I am hurt, and I am lost in a sea of words that don’t define my emotions.</w:t>
      </w:r>
    </w:p>
    <w:p w14:paraId="743FA1CA" w14:textId="77777777" w:rsidR="00A52782" w:rsidRPr="00B67096" w:rsidRDefault="00A52782" w:rsidP="00A52782">
      <w:pPr>
        <w:spacing w:before="240" w:after="240"/>
        <w:rPr>
          <w:rFonts w:cstheme="minorHAnsi"/>
        </w:rPr>
      </w:pPr>
      <w:r w:rsidRPr="00B67096">
        <w:rPr>
          <w:rFonts w:cstheme="minorHAnsi"/>
        </w:rPr>
        <w:t>And I would cry because it was yet another thing that was out of my reach. I would never get what I wanted.</w:t>
      </w:r>
    </w:p>
    <w:p w14:paraId="482EBF83" w14:textId="613BD1A6" w:rsidR="00A52782" w:rsidRPr="00B67096" w:rsidRDefault="00A52782" w:rsidP="00A52782">
      <w:pPr>
        <w:spacing w:before="240" w:after="240"/>
        <w:rPr>
          <w:rFonts w:cstheme="minorHAnsi"/>
        </w:rPr>
      </w:pPr>
      <w:r w:rsidRPr="00B67096">
        <w:rPr>
          <w:rFonts w:cstheme="minorHAnsi"/>
        </w:rPr>
        <w:t>It wasn’t until I got older that I discovered the words I needed to free myself. And once the words were found, they were all I could say.</w:t>
      </w:r>
    </w:p>
    <w:p w14:paraId="4475EB9E" w14:textId="447219DF" w:rsidR="00A52782" w:rsidRPr="00B67096" w:rsidRDefault="00A52782" w:rsidP="00A52782">
      <w:pPr>
        <w:spacing w:before="240" w:after="240"/>
        <w:rPr>
          <w:rFonts w:cstheme="minorHAnsi"/>
        </w:rPr>
      </w:pPr>
      <w:r w:rsidRPr="00B67096">
        <w:rPr>
          <w:rFonts w:cstheme="minorHAnsi"/>
        </w:rPr>
        <w:t>“I want to use he/him.”</w:t>
      </w:r>
    </w:p>
    <w:p w14:paraId="7ADCDCDE" w14:textId="03AB5DAE" w:rsidR="00A52782" w:rsidRPr="00B67096" w:rsidRDefault="00A52782" w:rsidP="00A52782">
      <w:pPr>
        <w:spacing w:before="240" w:after="240"/>
        <w:rPr>
          <w:rFonts w:cstheme="minorHAnsi"/>
        </w:rPr>
      </w:pPr>
      <w:r w:rsidRPr="00B67096">
        <w:rPr>
          <w:rFonts w:cstheme="minorHAnsi"/>
        </w:rPr>
        <w:t>“I want my name to be Matt.”</w:t>
      </w:r>
    </w:p>
    <w:p w14:paraId="06123400" w14:textId="0D606A00" w:rsidR="00A52782" w:rsidRPr="00B67096" w:rsidRDefault="00A52782" w:rsidP="00A52782">
      <w:pPr>
        <w:spacing w:before="240" w:after="240"/>
        <w:rPr>
          <w:rFonts w:cstheme="minorHAnsi"/>
        </w:rPr>
      </w:pPr>
      <w:r w:rsidRPr="00B67096">
        <w:rPr>
          <w:rFonts w:cstheme="minorHAnsi"/>
        </w:rPr>
        <w:t>“I want to be an older brother.”</w:t>
      </w:r>
    </w:p>
    <w:p w14:paraId="0361A784" w14:textId="716F0E7E" w:rsidR="00A52782" w:rsidRPr="00B67096" w:rsidRDefault="00A52782" w:rsidP="00A52782">
      <w:pPr>
        <w:spacing w:before="240" w:after="240"/>
        <w:rPr>
          <w:rFonts w:cstheme="minorHAnsi"/>
        </w:rPr>
      </w:pPr>
      <w:r w:rsidRPr="00B67096">
        <w:rPr>
          <w:rFonts w:cstheme="minorHAnsi"/>
        </w:rPr>
        <w:t>I wanted and I craved the validation that my brothers sought after so easily; I wanted what they had. I wanted so badly to be them that I cried.</w:t>
      </w:r>
    </w:p>
    <w:p w14:paraId="54641951" w14:textId="33307C81" w:rsidR="00A52782" w:rsidRPr="00B67096" w:rsidRDefault="00A52782" w:rsidP="00A52782">
      <w:pPr>
        <w:spacing w:before="240" w:after="240"/>
        <w:rPr>
          <w:rFonts w:cstheme="minorHAnsi"/>
        </w:rPr>
      </w:pPr>
      <w:r w:rsidRPr="00B67096">
        <w:rPr>
          <w:rFonts w:cstheme="minorHAnsi"/>
        </w:rPr>
        <w:t>I cried because for once in my life, I was getting something that I had desperately wanted for my whole life. I was getting what I wanted, I was getting what I begged for, I was getting what I deserved.</w:t>
      </w:r>
    </w:p>
    <w:p w14:paraId="1F2C1244" w14:textId="07309F83" w:rsidR="00A52782" w:rsidRPr="00B67096" w:rsidRDefault="00A52782" w:rsidP="00A52782">
      <w:pPr>
        <w:spacing w:before="240" w:after="240"/>
        <w:rPr>
          <w:rFonts w:cstheme="minorHAnsi"/>
        </w:rPr>
      </w:pPr>
      <w:r w:rsidRPr="00B67096">
        <w:rPr>
          <w:rFonts w:cstheme="minorHAnsi"/>
        </w:rPr>
        <w:t>And I cried.</w:t>
      </w:r>
    </w:p>
    <w:p w14:paraId="78C58C5F" w14:textId="475AE6D2" w:rsidR="00A52782" w:rsidRPr="00B67096" w:rsidRDefault="00A52782" w:rsidP="00A52782">
      <w:pPr>
        <w:spacing w:before="240" w:after="240"/>
        <w:rPr>
          <w:rFonts w:cstheme="minorHAnsi"/>
        </w:rPr>
      </w:pPr>
      <w:r w:rsidRPr="00B67096">
        <w:rPr>
          <w:rFonts w:cstheme="minorHAnsi"/>
        </w:rPr>
        <w:lastRenderedPageBreak/>
        <w:t>I cried when my younger brothers used my pronouns, I cried when my mum said she had 5 sons, and I cried when my dad offered his name for me to take.</w:t>
      </w:r>
    </w:p>
    <w:p w14:paraId="4DA71844" w14:textId="68559E06" w:rsidR="00A52782" w:rsidRPr="00B67096" w:rsidRDefault="00A52782" w:rsidP="00A52782">
      <w:pPr>
        <w:spacing w:before="240" w:after="240"/>
        <w:rPr>
          <w:rFonts w:cstheme="minorHAnsi"/>
        </w:rPr>
      </w:pPr>
      <w:r w:rsidRPr="00B67096">
        <w:rPr>
          <w:rFonts w:cstheme="minorHAnsi"/>
        </w:rPr>
        <w:t>I cried because suddenly the world didn’t hurt as much anymore, and everything made sense.</w:t>
      </w:r>
    </w:p>
    <w:p w14:paraId="1E5AB701" w14:textId="3603F603" w:rsidR="00A52782" w:rsidRPr="00B67096" w:rsidRDefault="00A52782" w:rsidP="00A52782">
      <w:pPr>
        <w:spacing w:before="240" w:after="240"/>
        <w:rPr>
          <w:rFonts w:cstheme="minorHAnsi"/>
        </w:rPr>
      </w:pPr>
      <w:r w:rsidRPr="00B67096">
        <w:rPr>
          <w:rFonts w:cstheme="minorHAnsi"/>
        </w:rPr>
        <w:t>I cried because I wasn’t broken, I just wanted to be a boy. It was such a simple statement and yet it took my whole childhood to figure it out. Because all I could ever do was cry.</w:t>
      </w:r>
    </w:p>
    <w:p w14:paraId="192B7416" w14:textId="2E16F57B" w:rsidR="00A52782" w:rsidRPr="00B67096" w:rsidRDefault="00A52782" w:rsidP="00A52782">
      <w:pPr>
        <w:spacing w:before="240" w:after="240"/>
        <w:rPr>
          <w:rFonts w:cstheme="minorHAnsi"/>
        </w:rPr>
      </w:pPr>
      <w:r w:rsidRPr="00B67096">
        <w:rPr>
          <w:rFonts w:cstheme="minorHAnsi"/>
        </w:rPr>
        <w:t>When life is too hard you cry, and I cried a lot.</w:t>
      </w:r>
    </w:p>
    <w:p w14:paraId="331137D9" w14:textId="572AE9D8" w:rsidR="00A52782" w:rsidRPr="00B67096" w:rsidRDefault="00A52782" w:rsidP="00A52782">
      <w:pPr>
        <w:spacing w:before="240" w:after="240"/>
        <w:rPr>
          <w:rFonts w:cstheme="minorHAnsi"/>
        </w:rPr>
      </w:pPr>
      <w:r w:rsidRPr="00B67096">
        <w:rPr>
          <w:rFonts w:cstheme="minorHAnsi"/>
        </w:rPr>
        <w:t>But now I can cry with the freedom and knowledge that I am who I am now. I cry with the support of my family behind me, and I cry with their love in my heart.</w:t>
      </w:r>
    </w:p>
    <w:p w14:paraId="36986117" w14:textId="77777777" w:rsidR="00A52782" w:rsidRPr="00B67096" w:rsidRDefault="00A52782" w:rsidP="00A52782">
      <w:pPr>
        <w:spacing w:before="240" w:after="240"/>
        <w:rPr>
          <w:rFonts w:cstheme="minorHAnsi"/>
        </w:rPr>
      </w:pPr>
      <w:r w:rsidRPr="00B67096">
        <w:rPr>
          <w:rFonts w:cstheme="minorHAnsi"/>
        </w:rPr>
        <w:t>I cry with happiness.</w:t>
      </w:r>
    </w:p>
    <w:p w14:paraId="0ED1805B" w14:textId="77777777" w:rsidR="00A52782" w:rsidRPr="00B67096" w:rsidRDefault="00A52782" w:rsidP="00A52782">
      <w:pPr>
        <w:spacing w:before="240" w:after="240"/>
        <w:rPr>
          <w:rFonts w:cstheme="minorHAnsi"/>
        </w:rPr>
      </w:pPr>
      <w:r w:rsidRPr="00B67096">
        <w:rPr>
          <w:rFonts w:cstheme="minorHAnsi"/>
        </w:rPr>
        <w:t>I cry with freedom.</w:t>
      </w:r>
    </w:p>
    <w:p w14:paraId="1635E419" w14:textId="72B79116" w:rsidR="00A52782" w:rsidRPr="00B67096" w:rsidRDefault="00A52782" w:rsidP="00A52782">
      <w:pPr>
        <w:spacing w:before="240" w:after="240"/>
        <w:rPr>
          <w:rFonts w:cstheme="minorHAnsi"/>
        </w:rPr>
      </w:pPr>
      <w:r w:rsidRPr="00B67096">
        <w:rPr>
          <w:rFonts w:cstheme="minorHAnsi"/>
        </w:rPr>
        <w:t>I cry with pride.</w:t>
      </w:r>
    </w:p>
    <w:p w14:paraId="2A10AE14" w14:textId="5825D9D6" w:rsidR="00A52782" w:rsidRPr="00B67096" w:rsidRDefault="00A52782">
      <w:pPr>
        <w:rPr>
          <w:rFonts w:cstheme="minorHAnsi"/>
        </w:rPr>
      </w:pPr>
      <w:r w:rsidRPr="00B67096">
        <w:rPr>
          <w:rFonts w:cstheme="minorHAnsi"/>
        </w:rPr>
        <w:br w:type="page"/>
      </w:r>
    </w:p>
    <w:p w14:paraId="2C9A8C54" w14:textId="37BE08ED" w:rsidR="008444C7" w:rsidRPr="00B67096" w:rsidRDefault="00A52782" w:rsidP="009543E9">
      <w:pPr>
        <w:pStyle w:val="Heading1"/>
        <w:rPr>
          <w:rFonts w:asciiTheme="minorHAnsi" w:hAnsiTheme="minorHAnsi" w:cstheme="minorHAnsi"/>
        </w:rPr>
      </w:pPr>
      <w:bookmarkStart w:id="22" w:name="_Toc175834429"/>
      <w:r w:rsidRPr="00B67096">
        <w:rPr>
          <w:rFonts w:asciiTheme="minorHAnsi" w:hAnsiTheme="minorHAnsi" w:cstheme="minorHAnsi"/>
        </w:rPr>
        <w:lastRenderedPageBreak/>
        <w:t>Thrive in our communities</w:t>
      </w:r>
      <w:bookmarkEnd w:id="22"/>
    </w:p>
    <w:p w14:paraId="3E22365D" w14:textId="423D143D" w:rsidR="00E017F9" w:rsidRPr="00B67096" w:rsidRDefault="00E017F9" w:rsidP="00E017F9">
      <w:pPr>
        <w:pStyle w:val="IntenseQuote"/>
        <w:ind w:left="284"/>
        <w:rPr>
          <w:rFonts w:cstheme="minorHAnsi"/>
          <w:color w:val="042021" w:themeColor="accent1" w:themeShade="40"/>
        </w:rPr>
      </w:pPr>
      <w:r w:rsidRPr="00B67096">
        <w:rPr>
          <w:rFonts w:cstheme="minorHAnsi"/>
          <w:color w:val="042021" w:themeColor="accent1" w:themeShade="40"/>
        </w:rPr>
        <w:t xml:space="preserve">Young people </w:t>
      </w:r>
      <w:r w:rsidR="009543E9" w:rsidRPr="00B67096">
        <w:rPr>
          <w:rFonts w:cstheme="minorHAnsi"/>
          <w:color w:val="042021" w:themeColor="accent1" w:themeShade="40"/>
        </w:rPr>
        <w:t>thrive in our communities knowing they are connected, celebrated and resilient</w:t>
      </w:r>
      <w:r w:rsidRPr="00B67096">
        <w:rPr>
          <w:rFonts w:cstheme="minorHAnsi"/>
          <w:color w:val="042021" w:themeColor="accent1" w:themeShade="40"/>
        </w:rPr>
        <w:t>.</w:t>
      </w:r>
    </w:p>
    <w:p w14:paraId="4693EF94" w14:textId="2CA2B51C" w:rsidR="000176B5" w:rsidRPr="00B67096" w:rsidRDefault="000176B5" w:rsidP="000176B5">
      <w:pPr>
        <w:spacing w:before="240" w:after="240"/>
        <w:rPr>
          <w:rFonts w:cstheme="minorHAnsi"/>
        </w:rPr>
      </w:pPr>
      <w:r w:rsidRPr="00B67096">
        <w:rPr>
          <w:rFonts w:cstheme="minorHAnsi"/>
        </w:rPr>
        <w:t>We acknowledge Queensland’s Aboriginal and Torres Strait Islander peoples’ distinct cultures and knowledge and as the traditional custodians of our state. We honour their deep connection to the vibrant lands, sky, and waters where we live and grow.</w:t>
      </w:r>
    </w:p>
    <w:p w14:paraId="345AE2B3" w14:textId="4A31C9FC" w:rsidR="000176B5" w:rsidRPr="00B67096" w:rsidRDefault="000176B5" w:rsidP="000176B5">
      <w:pPr>
        <w:spacing w:before="240" w:after="240"/>
        <w:rPr>
          <w:rFonts w:cstheme="minorHAnsi"/>
        </w:rPr>
      </w:pPr>
      <w:r w:rsidRPr="00B67096">
        <w:rPr>
          <w:rFonts w:cstheme="minorHAnsi"/>
        </w:rPr>
        <w:t xml:space="preserve">This </w:t>
      </w:r>
      <w:r w:rsidR="007C55B9" w:rsidRPr="00B67096">
        <w:rPr>
          <w:rFonts w:cstheme="minorHAnsi"/>
        </w:rPr>
        <w:t>s</w:t>
      </w:r>
      <w:r w:rsidRPr="00B67096">
        <w:rPr>
          <w:rFonts w:cstheme="minorHAnsi"/>
        </w:rPr>
        <w:t>trategy provides opportunities to embrace strength</w:t>
      </w:r>
      <w:r w:rsidR="006806F6" w:rsidRPr="00B67096">
        <w:rPr>
          <w:rFonts w:cstheme="minorHAnsi"/>
        </w:rPr>
        <w:t>s</w:t>
      </w:r>
      <w:r w:rsidRPr="00B67096">
        <w:rPr>
          <w:rFonts w:cstheme="minorHAnsi"/>
        </w:rPr>
        <w:t>-based language and the stories and practices shared by First Nations young people. It aims to support them as they exercise their right to belong to community and to freely determine their own development, as they build generational skills on Country and drive change in their local communities. Being part of a community and having shared aspirations with the people around us can foster a sense of connection, togetherness, and belonging. Finding our place in the world provides meaning in our lives and allows us to be part of something bigger than ourselves.</w:t>
      </w:r>
    </w:p>
    <w:p w14:paraId="1DB7B004" w14:textId="3C73D65D" w:rsidR="000176B5" w:rsidRPr="00B67096" w:rsidRDefault="000176B5" w:rsidP="000176B5">
      <w:pPr>
        <w:spacing w:before="240" w:after="240"/>
        <w:rPr>
          <w:rFonts w:cstheme="minorHAnsi"/>
        </w:rPr>
      </w:pPr>
      <w:r w:rsidRPr="00B67096">
        <w:rPr>
          <w:rFonts w:cstheme="minorHAnsi"/>
        </w:rPr>
        <w:t>Our First Nations young people have shared that the key to their wellbeing is feeling connected to community and culture. For many, this involves understanding their ‘mob’ (kinship network) and ancestral ties, strengthening their inherent bond with their Country, as well as forging strong community connections and relationships. This sense of community and cultural richness are fundamental to the health and wellbeing of young First Nations Queenslanders.</w:t>
      </w:r>
    </w:p>
    <w:p w14:paraId="2AE84BC4" w14:textId="77777777" w:rsidR="000176B5" w:rsidRPr="00B67096" w:rsidRDefault="000176B5" w:rsidP="000176B5">
      <w:pPr>
        <w:spacing w:before="240" w:after="240"/>
        <w:rPr>
          <w:rFonts w:cstheme="minorHAnsi"/>
        </w:rPr>
      </w:pPr>
      <w:r w:rsidRPr="00B67096">
        <w:rPr>
          <w:rFonts w:cstheme="minorHAnsi"/>
        </w:rPr>
        <w:t>This strategy harnesses opportunities for young people to play their part in building climate-resilient, inclusive, and cohesive communities that are equipped to adapt to our ever-changing physical and digital worlds; a community where everyone works together towards a brighter future.</w:t>
      </w:r>
    </w:p>
    <w:p w14:paraId="2CAF6E87" w14:textId="0E90136B" w:rsidR="000176B5" w:rsidRPr="00B67096" w:rsidRDefault="000176B5" w:rsidP="000176B5">
      <w:pPr>
        <w:spacing w:before="240" w:after="240"/>
        <w:rPr>
          <w:rFonts w:cstheme="minorHAnsi"/>
        </w:rPr>
      </w:pPr>
      <w:r w:rsidRPr="00B67096">
        <w:rPr>
          <w:rFonts w:cstheme="minorHAnsi"/>
        </w:rPr>
        <w:t>By bolstering our partnership opportunities and delivering programs and initiatives that promote leadership and improved social cohesion, while supporting young people to travel where they need go</w:t>
      </w:r>
      <w:r w:rsidRPr="00B67096" w:rsidDel="00A10E94">
        <w:rPr>
          <w:rFonts w:cstheme="minorHAnsi"/>
        </w:rPr>
        <w:t xml:space="preserve">, </w:t>
      </w:r>
      <w:r w:rsidRPr="00B67096">
        <w:rPr>
          <w:rFonts w:cstheme="minorHAnsi"/>
        </w:rPr>
        <w:t>we strengthen</w:t>
      </w:r>
      <w:r w:rsidRPr="00B67096" w:rsidDel="00BD231F">
        <w:rPr>
          <w:rFonts w:cstheme="minorHAnsi"/>
        </w:rPr>
        <w:t xml:space="preserve"> </w:t>
      </w:r>
      <w:r w:rsidRPr="00B67096">
        <w:rPr>
          <w:rFonts w:cstheme="minorHAnsi"/>
        </w:rPr>
        <w:t>our communities as they continue to grow and prosper.</w:t>
      </w:r>
    </w:p>
    <w:p w14:paraId="61300017" w14:textId="77777777" w:rsidR="000176B5" w:rsidRPr="00B67096" w:rsidRDefault="000176B5" w:rsidP="000176B5">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aligns with the vision of </w:t>
      </w:r>
      <w:r w:rsidRPr="00B67096">
        <w:rPr>
          <w:rFonts w:cstheme="minorHAnsi"/>
          <w:i/>
          <w:iCs/>
        </w:rPr>
        <w:t>Communities 2032</w:t>
      </w:r>
      <w:r w:rsidRPr="00B67096">
        <w:rPr>
          <w:rFonts w:cstheme="minorHAnsi"/>
        </w:rPr>
        <w:t xml:space="preserve"> where Queensland’s diverse communities support and empower every person to connect, participate, contribute, and thrive.</w:t>
      </w:r>
    </w:p>
    <w:p w14:paraId="09806466" w14:textId="77777777" w:rsidR="000176B5" w:rsidRPr="00B67096" w:rsidDel="00C2350F" w:rsidRDefault="000176B5" w:rsidP="000176B5">
      <w:pPr>
        <w:spacing w:before="240" w:after="240"/>
        <w:rPr>
          <w:rFonts w:cstheme="minorHAnsi"/>
        </w:rPr>
      </w:pPr>
      <w:r w:rsidRPr="00B67096" w:rsidDel="00C2350F">
        <w:rPr>
          <w:rFonts w:cstheme="minorHAnsi"/>
        </w:rPr>
        <w:t>Young people have identified key themes that will guide our actions under this pathway:</w:t>
      </w:r>
    </w:p>
    <w:p w14:paraId="1D986211" w14:textId="77777777" w:rsidR="000176B5" w:rsidRPr="00B67096" w:rsidDel="00C2350F" w:rsidRDefault="000176B5" w:rsidP="000176B5">
      <w:pPr>
        <w:spacing w:before="240" w:after="240"/>
        <w:rPr>
          <w:rFonts w:cstheme="minorHAnsi"/>
          <w:b/>
          <w:bCs/>
        </w:rPr>
      </w:pPr>
      <w:r w:rsidRPr="00B67096" w:rsidDel="00C2350F">
        <w:rPr>
          <w:rFonts w:cstheme="minorHAnsi"/>
          <w:b/>
          <w:bCs/>
        </w:rPr>
        <w:t>Science, climate change and world issues</w:t>
      </w:r>
    </w:p>
    <w:p w14:paraId="79F6E4D0" w14:textId="77777777" w:rsidR="000176B5" w:rsidRPr="00B67096" w:rsidRDefault="000176B5" w:rsidP="000176B5">
      <w:pPr>
        <w:spacing w:before="240" w:after="240"/>
        <w:rPr>
          <w:rFonts w:cstheme="minorHAnsi"/>
          <w:b/>
          <w:bCs/>
        </w:rPr>
      </w:pPr>
      <w:r w:rsidRPr="00B67096" w:rsidDel="00C2350F">
        <w:rPr>
          <w:rFonts w:cstheme="minorHAnsi"/>
          <w:b/>
          <w:bCs/>
        </w:rPr>
        <w:t>Connection</w:t>
      </w:r>
    </w:p>
    <w:p w14:paraId="0FB4FA13" w14:textId="77777777" w:rsidR="000176B5" w:rsidRPr="00B67096" w:rsidDel="00C2350F" w:rsidRDefault="000176B5" w:rsidP="000176B5">
      <w:pPr>
        <w:spacing w:before="240" w:after="240"/>
        <w:rPr>
          <w:rFonts w:cstheme="minorHAnsi"/>
          <w:b/>
          <w:bCs/>
        </w:rPr>
      </w:pPr>
      <w:r w:rsidRPr="00B67096" w:rsidDel="00C2350F">
        <w:rPr>
          <w:rFonts w:cstheme="minorHAnsi"/>
          <w:b/>
          <w:bCs/>
        </w:rPr>
        <w:t>Transport</w:t>
      </w:r>
    </w:p>
    <w:p w14:paraId="2CEA5DC8" w14:textId="77777777" w:rsidR="000176B5" w:rsidRPr="00B67096" w:rsidDel="00C2350F" w:rsidRDefault="000176B5" w:rsidP="000176B5">
      <w:pPr>
        <w:spacing w:before="240" w:after="240"/>
        <w:rPr>
          <w:rFonts w:cstheme="minorHAnsi"/>
          <w:b/>
          <w:bCs/>
        </w:rPr>
      </w:pPr>
      <w:r w:rsidRPr="00B67096" w:rsidDel="00C2350F">
        <w:rPr>
          <w:rFonts w:cstheme="minorHAnsi"/>
          <w:b/>
          <w:bCs/>
        </w:rPr>
        <w:t>Celebrating culture and diversity</w:t>
      </w:r>
    </w:p>
    <w:p w14:paraId="361C81F2" w14:textId="731EB604" w:rsidR="000176B5" w:rsidRPr="00B67096" w:rsidRDefault="000176B5" w:rsidP="000176B5">
      <w:pPr>
        <w:spacing w:before="240" w:after="240"/>
        <w:rPr>
          <w:rFonts w:cstheme="minorHAnsi"/>
          <w:i/>
          <w:iCs/>
        </w:rPr>
      </w:pPr>
      <w:r w:rsidRPr="00B67096">
        <w:rPr>
          <w:rFonts w:cstheme="minorHAnsi"/>
          <w:i/>
          <w:iCs/>
        </w:rPr>
        <w:lastRenderedPageBreak/>
        <w:t xml:space="preserve">“[Climate Change] is making me rethink if I want to have children as the </w:t>
      </w:r>
      <w:proofErr w:type="gramStart"/>
      <w:r w:rsidRPr="00B67096">
        <w:rPr>
          <w:rFonts w:cstheme="minorHAnsi"/>
          <w:i/>
          <w:iCs/>
        </w:rPr>
        <w:t>issues</w:t>
      </w:r>
      <w:proofErr w:type="gramEnd"/>
      <w:r w:rsidRPr="00B67096">
        <w:rPr>
          <w:rFonts w:cstheme="minorHAnsi"/>
          <w:i/>
          <w:iCs/>
        </w:rPr>
        <w:t xml:space="preserve"> I see now are just going to become worse. First Nations knowledge has successfully managed the Australian climate for thousands of years – we should be using this knowledge now.”</w:t>
      </w:r>
    </w:p>
    <w:p w14:paraId="265FA3F8" w14:textId="379B4541" w:rsidR="00155525" w:rsidRPr="00B67096" w:rsidRDefault="00155525">
      <w:pPr>
        <w:rPr>
          <w:rFonts w:cstheme="minorHAnsi"/>
        </w:rPr>
      </w:pPr>
      <w:r w:rsidRPr="00B67096">
        <w:rPr>
          <w:rFonts w:cstheme="minorHAnsi"/>
        </w:rPr>
        <w:br w:type="page"/>
      </w:r>
    </w:p>
    <w:p w14:paraId="16605DED" w14:textId="03F8BE58" w:rsidR="00155525" w:rsidRPr="00B67096" w:rsidRDefault="00155525" w:rsidP="00155525">
      <w:pPr>
        <w:pStyle w:val="Heading2"/>
        <w:rPr>
          <w:rFonts w:asciiTheme="minorHAnsi" w:hAnsiTheme="minorHAnsi" w:cstheme="minorHAnsi"/>
        </w:rPr>
      </w:pPr>
      <w:bookmarkStart w:id="23" w:name="_Toc175834430"/>
      <w:r w:rsidRPr="00B67096">
        <w:rPr>
          <w:rFonts w:asciiTheme="minorHAnsi" w:hAnsiTheme="minorHAnsi" w:cstheme="minorHAnsi"/>
        </w:rPr>
        <w:lastRenderedPageBreak/>
        <w:t>Thrive in our communities: Seleena Blackley</w:t>
      </w:r>
      <w:bookmarkEnd w:id="23"/>
    </w:p>
    <w:p w14:paraId="343CA782" w14:textId="476FF184" w:rsidR="00D16D87" w:rsidRPr="00B67096" w:rsidRDefault="00D16D87" w:rsidP="00D16D87">
      <w:pPr>
        <w:spacing w:before="240" w:after="240"/>
        <w:rPr>
          <w:rFonts w:cstheme="minorHAnsi"/>
        </w:rPr>
      </w:pPr>
      <w:r w:rsidRPr="00B67096">
        <w:rPr>
          <w:rFonts w:cstheme="minorHAnsi"/>
        </w:rPr>
        <w:t>My name is Seleena, I am a proud 20-year-old Kalkutungu, Waanyi and Torres Strait Islander woman. Born and raised in Mount Isa, far North-West Queensland on the traditional lands of my Kalkutungu people. I am an emerging leader within my community as a Youth Specialist and Senior Cultural Facilitator of Kalkutungu language, dance and traditional practices.</w:t>
      </w:r>
    </w:p>
    <w:p w14:paraId="15F2FDF8" w14:textId="40905A3D" w:rsidR="00D16D87" w:rsidRPr="00B67096" w:rsidRDefault="00D16D87" w:rsidP="00D16D87">
      <w:pPr>
        <w:spacing w:before="240" w:after="240"/>
        <w:rPr>
          <w:rFonts w:cstheme="minorHAnsi"/>
        </w:rPr>
      </w:pPr>
      <w:r w:rsidRPr="00B67096">
        <w:rPr>
          <w:rFonts w:cstheme="minorHAnsi"/>
        </w:rPr>
        <w:t>I am an emerging leader within my community of Mount Isa and have demonstrated leadership qualities from a young age. Alongside working as a Youth Specialist, I also casually work as a Senior Cultural Facilitator for my family-owned business, Malkarri. As a Senior Cultural Facilitator, I facilitate Kalkutungu dance, language and cultural practice workshops throughout the year. While facilitating I work to create a culturally safe space for Indigenous and non-Indigenous peoples to learn about Kalkutungu culture.</w:t>
      </w:r>
    </w:p>
    <w:p w14:paraId="2605E178" w14:textId="53AC9344" w:rsidR="00D16D87" w:rsidRPr="00B67096" w:rsidRDefault="00D16D87" w:rsidP="00D16D87">
      <w:pPr>
        <w:spacing w:before="240" w:after="240"/>
        <w:rPr>
          <w:rFonts w:cstheme="minorHAnsi"/>
        </w:rPr>
      </w:pPr>
      <w:r w:rsidRPr="00B67096">
        <w:rPr>
          <w:rFonts w:cstheme="minorHAnsi"/>
        </w:rPr>
        <w:t>Growing up in a rural and remote place like Mount Isa was amazing, being connected to my culture on the lands of my Kalkutungu people it made for a wholesome upbringing. But with the Isa being so isolated, at times it was hard to dream bigger than the four corners of my little city.</w:t>
      </w:r>
    </w:p>
    <w:p w14:paraId="4AA79248" w14:textId="243339CC" w:rsidR="00D16D87" w:rsidRPr="00B67096" w:rsidRDefault="00D16D87" w:rsidP="00D16D87">
      <w:pPr>
        <w:spacing w:before="240" w:after="240"/>
        <w:rPr>
          <w:rFonts w:cstheme="minorHAnsi"/>
        </w:rPr>
      </w:pPr>
      <w:r w:rsidRPr="00B67096">
        <w:rPr>
          <w:rFonts w:cstheme="minorHAnsi"/>
        </w:rPr>
        <w:t>In 2022, two years after graduating high school I was feeling just that…isolated, finding it hard to dream, that is until I found out about the Queensland Indigenous Youth Leadership Program (QIYLP) and thought why not? I applied and was successful, alongside a handful of other amazing young people from Mount Isa and it changed my life.</w:t>
      </w:r>
    </w:p>
    <w:p w14:paraId="19A3BE42" w14:textId="4943DBCE" w:rsidR="00D16D87" w:rsidRPr="00B67096" w:rsidRDefault="00D16D87" w:rsidP="00D16D87">
      <w:pPr>
        <w:spacing w:before="240" w:after="240"/>
        <w:rPr>
          <w:rFonts w:cstheme="minorHAnsi"/>
        </w:rPr>
      </w:pPr>
      <w:r w:rsidRPr="00B67096">
        <w:rPr>
          <w:rFonts w:cstheme="minorHAnsi"/>
        </w:rPr>
        <w:t>Not only did I grow personally and professionally during the program, but it also allowed for me</w:t>
      </w:r>
      <w:r w:rsidR="00F5196E" w:rsidRPr="00B67096">
        <w:rPr>
          <w:rFonts w:cstheme="minorHAnsi"/>
        </w:rPr>
        <w:t xml:space="preserve"> to</w:t>
      </w:r>
      <w:r w:rsidRPr="00B67096">
        <w:rPr>
          <w:rFonts w:cstheme="minorHAnsi"/>
        </w:rPr>
        <w:t xml:space="preserve"> connect with other young people who were like-minded; passionate about improving the lives of First Nations peoples, seeing the importance and strength in being connected to culture and realising the value in what I bring to the table as a young person. Suddenly, that feeling of isolation turned into a sense of empowerment and I was ready to take on any opportunity presented to me.</w:t>
      </w:r>
    </w:p>
    <w:p w14:paraId="39C6A53F" w14:textId="1A1DB28A" w:rsidR="00D16D87" w:rsidRPr="00B67096" w:rsidRDefault="00D16D87" w:rsidP="00D16D87">
      <w:pPr>
        <w:spacing w:before="240" w:after="240"/>
        <w:rPr>
          <w:rFonts w:cstheme="minorHAnsi"/>
        </w:rPr>
      </w:pPr>
      <w:r w:rsidRPr="00B67096">
        <w:rPr>
          <w:rFonts w:cstheme="minorHAnsi"/>
        </w:rPr>
        <w:t xml:space="preserve">My journey after QIYLP allowed me to apply for their funding specific to QIYLP alumni, in which I was able to bring a community project of mine to </w:t>
      </w:r>
      <w:proofErr w:type="gramStart"/>
      <w:r w:rsidRPr="00B67096">
        <w:rPr>
          <w:rFonts w:cstheme="minorHAnsi"/>
        </w:rPr>
        <w:t>life;</w:t>
      </w:r>
      <w:proofErr w:type="gramEnd"/>
      <w:r w:rsidRPr="00B67096">
        <w:rPr>
          <w:rFonts w:cstheme="minorHAnsi"/>
        </w:rPr>
        <w:t xml:space="preserve"> creating identity healing books for young people at risk of disengaging within the Mount Isa community. This was a big moment for me, securing my first grant and to have a team of people at the Office for Youth that believed in my vision.</w:t>
      </w:r>
    </w:p>
    <w:p w14:paraId="14BE2F5E" w14:textId="582EC169" w:rsidR="00D16D87" w:rsidRPr="00B67096" w:rsidRDefault="00D16D87" w:rsidP="00D16D87">
      <w:pPr>
        <w:spacing w:before="240" w:after="240"/>
        <w:rPr>
          <w:rFonts w:cstheme="minorHAnsi"/>
        </w:rPr>
      </w:pPr>
      <w:r w:rsidRPr="00B67096">
        <w:rPr>
          <w:rFonts w:cstheme="minorHAnsi"/>
        </w:rPr>
        <w:t>QIYLP also opened the door for me to join the Interim Truth and Treaty Body (ITTB), a board committed to continuing Queensland’s treaty journey</w:t>
      </w:r>
      <w:r w:rsidR="00EA1FDE" w:rsidRPr="00B67096">
        <w:rPr>
          <w:rFonts w:cstheme="minorHAnsi"/>
        </w:rPr>
        <w:t>, f</w:t>
      </w:r>
      <w:r w:rsidRPr="00B67096">
        <w:rPr>
          <w:rFonts w:cstheme="minorHAnsi"/>
        </w:rPr>
        <w:t>ocused on laying a firm foundation whilst a proposed First Nations Treaty Institute and Truth Telling and Healing Inquiry are being established through legislation. If you had told me before applying for QIYLP that I would be presented with an opportunity that would allow for me to be a voice for young people on a state level, to rub shoulders with childhood role models of mine – I wouldn’t have believed you.</w:t>
      </w:r>
    </w:p>
    <w:p w14:paraId="7D2173F5" w14:textId="026D2D75" w:rsidR="00155525" w:rsidRPr="00B67096" w:rsidRDefault="00D16D87" w:rsidP="00D16D87">
      <w:pPr>
        <w:spacing w:before="240" w:after="240"/>
        <w:rPr>
          <w:rFonts w:cstheme="minorHAnsi"/>
        </w:rPr>
      </w:pPr>
      <w:r w:rsidRPr="00B67096">
        <w:rPr>
          <w:rFonts w:cstheme="minorHAnsi"/>
        </w:rPr>
        <w:t xml:space="preserve">In 2023 I was fortunate enough to go back to QIYLP as a guest speaker to share my experiences from my year at QIYLP and the amazing opportunities that can arise from </w:t>
      </w:r>
      <w:proofErr w:type="gramStart"/>
      <w:r w:rsidRPr="00B67096">
        <w:rPr>
          <w:rFonts w:cstheme="minorHAnsi"/>
        </w:rPr>
        <w:t>it;</w:t>
      </w:r>
      <w:proofErr w:type="gramEnd"/>
      <w:r w:rsidRPr="00B67096">
        <w:rPr>
          <w:rFonts w:cstheme="minorHAnsi"/>
        </w:rPr>
        <w:t xml:space="preserve"> truly a full circle moment. They say, ‘the world is your oyster’, and now I truly know that that is true. No matter where you grow up, anything is possible, you just must be willing to take that first step.</w:t>
      </w:r>
    </w:p>
    <w:p w14:paraId="5ABC8FCD" w14:textId="317586F8" w:rsidR="00E017F9" w:rsidRPr="00B67096" w:rsidRDefault="0074760A" w:rsidP="000176B5">
      <w:pPr>
        <w:spacing w:before="240" w:after="240"/>
        <w:rPr>
          <w:rFonts w:cstheme="minorHAnsi"/>
        </w:rPr>
      </w:pPr>
      <w:r w:rsidRPr="00B67096">
        <w:rPr>
          <w:rFonts w:eastAsia="Arial Nova" w:cstheme="minorHAnsi"/>
          <w:b/>
          <w:bCs/>
          <w:noProof/>
        </w:rPr>
        <w:lastRenderedPageBreak/>
        <w:drawing>
          <wp:inline distT="0" distB="0" distL="0" distR="0" wp14:anchorId="338F4B33" wp14:editId="553E63E6">
            <wp:extent cx="2331085" cy="2647950"/>
            <wp:effectExtent l="0" t="0" r="0" b="0"/>
            <wp:docPr id="125413232" name="Picture 125413232" descr="A photo of Seleena smiling at the camera and holding a trophy. A sign behind her says &quot;Community Services B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232" name="Picture 125413232" descr="A photo of Seleena smiling at the camera and holding a trophy. A sign behind her says &quot;Community Services Ball&quot;"/>
                    <pic:cNvPicPr/>
                  </pic:nvPicPr>
                  <pic:blipFill>
                    <a:blip r:embed="rId19">
                      <a:extLst>
                        <a:ext uri="{28A0092B-C50C-407E-A947-70E740481C1C}">
                          <a14:useLocalDpi xmlns:a14="http://schemas.microsoft.com/office/drawing/2010/main" val="0"/>
                        </a:ext>
                      </a:extLst>
                    </a:blip>
                    <a:stretch>
                      <a:fillRect/>
                    </a:stretch>
                  </pic:blipFill>
                  <pic:spPr>
                    <a:xfrm>
                      <a:off x="0" y="0"/>
                      <a:ext cx="2331085" cy="2647950"/>
                    </a:xfrm>
                    <a:prstGeom prst="rect">
                      <a:avLst/>
                    </a:prstGeom>
                  </pic:spPr>
                </pic:pic>
              </a:graphicData>
            </a:graphic>
          </wp:inline>
        </w:drawing>
      </w:r>
    </w:p>
    <w:p w14:paraId="6F123FCE" w14:textId="77777777" w:rsidR="000B2F2C" w:rsidRPr="00B67096" w:rsidRDefault="000B2F2C" w:rsidP="000B2F2C">
      <w:pPr>
        <w:rPr>
          <w:rFonts w:cstheme="minorHAnsi"/>
        </w:rPr>
      </w:pPr>
    </w:p>
    <w:p w14:paraId="67887FD1" w14:textId="3DF3B388" w:rsidR="005F0C89" w:rsidRPr="00B67096" w:rsidRDefault="005F0C89" w:rsidP="004F5DDA">
      <w:pPr>
        <w:pStyle w:val="Heading2"/>
        <w:rPr>
          <w:rFonts w:asciiTheme="minorHAnsi" w:hAnsiTheme="minorHAnsi" w:cstheme="minorHAnsi"/>
        </w:rPr>
      </w:pPr>
      <w:r w:rsidRPr="00B67096">
        <w:rPr>
          <w:rFonts w:asciiTheme="minorHAnsi" w:hAnsiTheme="minorHAnsi" w:cstheme="minorHAnsi"/>
        </w:rPr>
        <w:br w:type="page"/>
      </w:r>
      <w:bookmarkStart w:id="24" w:name="_Toc175834431"/>
      <w:r w:rsidR="004F5DDA" w:rsidRPr="00B67096">
        <w:rPr>
          <w:rFonts w:asciiTheme="minorHAnsi" w:hAnsiTheme="minorHAnsi" w:cstheme="minorHAnsi"/>
        </w:rPr>
        <w:lastRenderedPageBreak/>
        <w:t xml:space="preserve">Thrive in our communities: </w:t>
      </w:r>
      <w:r w:rsidR="00FB5B6E" w:rsidRPr="00B67096">
        <w:rPr>
          <w:rFonts w:asciiTheme="minorHAnsi" w:hAnsiTheme="minorHAnsi" w:cstheme="minorHAnsi"/>
        </w:rPr>
        <w:t>c</w:t>
      </w:r>
      <w:r w:rsidR="004F5DDA" w:rsidRPr="00B67096">
        <w:rPr>
          <w:rFonts w:asciiTheme="minorHAnsi" w:hAnsiTheme="minorHAnsi" w:cstheme="minorHAnsi"/>
        </w:rPr>
        <w:t>reative piece</w:t>
      </w:r>
      <w:bookmarkEnd w:id="24"/>
    </w:p>
    <w:p w14:paraId="4E092420" w14:textId="69C5F24B" w:rsidR="00884973" w:rsidRPr="00B67096" w:rsidRDefault="00884973" w:rsidP="00884973">
      <w:pPr>
        <w:spacing w:before="240" w:after="240"/>
        <w:rPr>
          <w:rFonts w:cstheme="minorHAnsi"/>
          <w:i/>
          <w:iCs/>
        </w:rPr>
      </w:pPr>
      <w:r w:rsidRPr="00B67096">
        <w:rPr>
          <w:rFonts w:cstheme="minorHAnsi"/>
          <w:i/>
          <w:iCs/>
        </w:rPr>
        <w:t>Amber Zhao is a 13-year-old writer and Year 8 student living in Brisbane. At the age of 6, inspired, she put pen to paper and never looked back. She was shortlisted for the KSP Young Writers Prize and the Hachette Australia Prize for Young Writers 2022 and received the top Year 3 NAPLAN writing results in Queensland in 2018. In her spare time, Amber enjoys reading, netball, and spending time with her cat.</w:t>
      </w:r>
    </w:p>
    <w:p w14:paraId="0E3E645F" w14:textId="5FA1676A" w:rsidR="00884973" w:rsidRPr="00B67096" w:rsidRDefault="00884973" w:rsidP="00884973">
      <w:pPr>
        <w:spacing w:before="240" w:after="240"/>
        <w:rPr>
          <w:rFonts w:cstheme="minorHAnsi"/>
          <w:b/>
          <w:bCs/>
        </w:rPr>
      </w:pPr>
      <w:r w:rsidRPr="00B67096">
        <w:rPr>
          <w:rFonts w:cstheme="minorHAnsi"/>
          <w:b/>
          <w:bCs/>
        </w:rPr>
        <w:t>Rice</w:t>
      </w:r>
    </w:p>
    <w:p w14:paraId="0A9D4424" w14:textId="14BEB5AF" w:rsidR="00884973" w:rsidRPr="00B67096" w:rsidRDefault="00884973" w:rsidP="00884973">
      <w:pPr>
        <w:spacing w:before="240" w:after="240"/>
        <w:rPr>
          <w:rFonts w:cstheme="minorHAnsi"/>
        </w:rPr>
      </w:pPr>
      <w:r w:rsidRPr="00B67096">
        <w:rPr>
          <w:rFonts w:cstheme="minorHAnsi"/>
        </w:rPr>
        <w:t>It was strange, living under four walls. Marly’s family used to reside on the top floor of their rambling apartment. To extend space, the landowners had installed a loft. It was her room, and it jutted from the low roof. It was a fishbowl in which she began every day with the sound of soft traditional music and ended it with traffic noise through the electric circuit of the city.</w:t>
      </w:r>
    </w:p>
    <w:p w14:paraId="4E4BD253" w14:textId="0B3DC5D2" w:rsidR="00884973" w:rsidRPr="00B67096" w:rsidRDefault="00884973" w:rsidP="00884973">
      <w:pPr>
        <w:spacing w:before="240" w:after="240"/>
        <w:rPr>
          <w:rFonts w:cstheme="minorHAnsi"/>
        </w:rPr>
      </w:pPr>
      <w:r w:rsidRPr="00B67096">
        <w:rPr>
          <w:rFonts w:cstheme="minorHAnsi"/>
        </w:rPr>
        <w:t>Somehow, this place – and what she was about to do - was more frightening than that vertiginous space, leaving her off-balance in ways that went beyond physical.</w:t>
      </w:r>
    </w:p>
    <w:p w14:paraId="4DD08B4D" w14:textId="77777777" w:rsidR="00884973" w:rsidRPr="00B67096" w:rsidRDefault="00884973" w:rsidP="00884973">
      <w:pPr>
        <w:spacing w:before="240" w:after="240"/>
        <w:rPr>
          <w:rFonts w:cstheme="minorHAnsi"/>
        </w:rPr>
      </w:pPr>
      <w:r w:rsidRPr="00B67096">
        <w:rPr>
          <w:rFonts w:cstheme="minorHAnsi"/>
        </w:rPr>
        <w:t>Brisbane. It was the place that her family had decided to uproot their lives for. Marly stared out; eucalyptus trees in the backyard of their new, four-walled home trembled in the humid wind, raining leaves onto the freshly mowed grass. Everyone said it was relaxed, she thought. So why does it feel like I can’t settle myself?</w:t>
      </w:r>
    </w:p>
    <w:p w14:paraId="547CD7F2" w14:textId="77777777" w:rsidR="00884973" w:rsidRPr="00B67096" w:rsidRDefault="00884973" w:rsidP="00884973">
      <w:pPr>
        <w:spacing w:before="240" w:after="240"/>
        <w:rPr>
          <w:rFonts w:cstheme="minorHAnsi"/>
        </w:rPr>
      </w:pPr>
      <w:r w:rsidRPr="00B67096">
        <w:rPr>
          <w:rFonts w:cstheme="minorHAnsi"/>
        </w:rPr>
        <w:t>Simple answer. She had been put on the spot by Mrs Cummings, who asked her to bring something that reminded Marly of Yangzhou, as part of a migrant program. An introduction to the class she’d been closed from on her first day. And she wasn’t ready.</w:t>
      </w:r>
    </w:p>
    <w:p w14:paraId="547549FC" w14:textId="77777777" w:rsidR="00884973" w:rsidRPr="00B67096" w:rsidRDefault="00884973" w:rsidP="00884973">
      <w:pPr>
        <w:spacing w:before="240" w:after="240"/>
        <w:rPr>
          <w:rFonts w:cstheme="minorHAnsi"/>
        </w:rPr>
      </w:pPr>
      <w:r w:rsidRPr="00B67096">
        <w:rPr>
          <w:rFonts w:cstheme="minorHAnsi"/>
        </w:rPr>
        <w:t>The gates of the state school loomed. She arrived at her classroom and walked inside. A table was at the front of the classroom. She bowed her head while she set up, and once she was done, she had to begin.</w:t>
      </w:r>
    </w:p>
    <w:p w14:paraId="32A4380B" w14:textId="77777777" w:rsidR="00884973" w:rsidRPr="00B67096" w:rsidRDefault="00884973" w:rsidP="00884973">
      <w:pPr>
        <w:spacing w:before="240" w:after="240"/>
        <w:rPr>
          <w:rFonts w:cstheme="minorHAnsi"/>
        </w:rPr>
      </w:pPr>
      <w:r w:rsidRPr="00B67096">
        <w:rPr>
          <w:rFonts w:cstheme="minorHAnsi"/>
        </w:rPr>
        <w:t>“I’m Marly. I came from China a month ago, and I’m happy to be here.” She cringed at her stilted English. “I prepared some fried rice because I used to make it for my family. Hope you enjoy.”</w:t>
      </w:r>
    </w:p>
    <w:p w14:paraId="6106BC43" w14:textId="77777777" w:rsidR="00884973" w:rsidRPr="00B67096" w:rsidRDefault="00884973" w:rsidP="00884973">
      <w:pPr>
        <w:spacing w:before="240" w:after="240"/>
        <w:rPr>
          <w:rFonts w:cstheme="minorHAnsi"/>
        </w:rPr>
      </w:pPr>
      <w:r w:rsidRPr="00B67096">
        <w:rPr>
          <w:rFonts w:cstheme="minorHAnsi"/>
        </w:rPr>
        <w:t>Did she seem too foreign?</w:t>
      </w:r>
    </w:p>
    <w:p w14:paraId="5A712E01" w14:textId="77777777" w:rsidR="00884973" w:rsidRPr="00B67096" w:rsidRDefault="00884973" w:rsidP="00884973">
      <w:pPr>
        <w:spacing w:before="240" w:after="240"/>
        <w:rPr>
          <w:rFonts w:cstheme="minorHAnsi"/>
        </w:rPr>
      </w:pPr>
      <w:r w:rsidRPr="00B67096">
        <w:rPr>
          <w:rFonts w:cstheme="minorHAnsi"/>
        </w:rPr>
        <w:t>Was fried rice too stereotypical?</w:t>
      </w:r>
    </w:p>
    <w:p w14:paraId="42FECA22" w14:textId="77777777" w:rsidR="00884973" w:rsidRPr="00B67096" w:rsidRDefault="00884973" w:rsidP="00884973">
      <w:pPr>
        <w:spacing w:before="240" w:after="240"/>
        <w:rPr>
          <w:rFonts w:cstheme="minorHAnsi"/>
        </w:rPr>
      </w:pPr>
      <w:r w:rsidRPr="00B67096">
        <w:rPr>
          <w:rFonts w:cstheme="minorHAnsi"/>
        </w:rPr>
        <w:t>How badly would she stick out?</w:t>
      </w:r>
    </w:p>
    <w:p w14:paraId="439D5829" w14:textId="77777777" w:rsidR="00884973" w:rsidRPr="00B67096" w:rsidRDefault="00884973" w:rsidP="00884973">
      <w:pPr>
        <w:spacing w:before="240" w:after="240"/>
        <w:rPr>
          <w:rFonts w:cstheme="minorHAnsi"/>
        </w:rPr>
      </w:pPr>
      <w:r w:rsidRPr="00B67096">
        <w:rPr>
          <w:rFonts w:cstheme="minorHAnsi"/>
        </w:rPr>
        <w:t>Before she could answer herself, the students spilled over to try. Mrs Cummings inquired, “Why did you choose to share food with us, Marly?”</w:t>
      </w:r>
    </w:p>
    <w:p w14:paraId="064C069F" w14:textId="3BD20E81" w:rsidR="00884973" w:rsidRPr="00B67096" w:rsidRDefault="00884973" w:rsidP="00884973">
      <w:pPr>
        <w:spacing w:before="240" w:after="240"/>
        <w:rPr>
          <w:rFonts w:cstheme="minorHAnsi"/>
        </w:rPr>
      </w:pPr>
      <w:r w:rsidRPr="00B67096">
        <w:rPr>
          <w:rFonts w:cstheme="minorHAnsi"/>
        </w:rPr>
        <w:t>Honestly? “I miss home,” she said. “The ability to make and taste it takes me back to our old kitchen. I need that sometimes.” She said this shakingly, hoping her classmates wouldn’t laugh. But there was nothing but low chatter and the clink of spoons. Soon, approval began to chorus around her table.</w:t>
      </w:r>
    </w:p>
    <w:p w14:paraId="7135C34D" w14:textId="0D0F4BB3" w:rsidR="00884973" w:rsidRPr="00B67096" w:rsidRDefault="00884973" w:rsidP="00884973">
      <w:pPr>
        <w:spacing w:before="240" w:after="240"/>
        <w:rPr>
          <w:rFonts w:cstheme="minorHAnsi"/>
        </w:rPr>
      </w:pPr>
      <w:r w:rsidRPr="00B67096">
        <w:rPr>
          <w:rFonts w:cstheme="minorHAnsi"/>
        </w:rPr>
        <w:t>Mrs Cummings’s eyes glimmered. “Thank you for sharing. I hope you feel welcomed! Class, why don’t you get to know her better?”</w:t>
      </w:r>
    </w:p>
    <w:p w14:paraId="36925842" w14:textId="38EA1658" w:rsidR="00884973" w:rsidRPr="00B67096" w:rsidRDefault="00884973" w:rsidP="00884973">
      <w:pPr>
        <w:spacing w:before="240" w:after="240"/>
        <w:rPr>
          <w:rFonts w:cstheme="minorHAnsi"/>
        </w:rPr>
      </w:pPr>
      <w:r w:rsidRPr="00B67096">
        <w:rPr>
          <w:rFonts w:cstheme="minorHAnsi"/>
        </w:rPr>
        <w:lastRenderedPageBreak/>
        <w:t>“Do you have your phone? I’ll add you,” piped up a voice. Add me, too! Me! Soon Marly was swarmed by genuine interest and kind words. Included. Something that had felt hollow in her chest glowed a little.</w:t>
      </w:r>
    </w:p>
    <w:p w14:paraId="2750BC69" w14:textId="77777777" w:rsidR="00884973" w:rsidRPr="00B67096" w:rsidRDefault="00884973" w:rsidP="00884973">
      <w:pPr>
        <w:spacing w:before="240" w:after="240"/>
        <w:rPr>
          <w:rFonts w:cstheme="minorHAnsi"/>
        </w:rPr>
      </w:pPr>
      <w:r w:rsidRPr="00B67096">
        <w:rPr>
          <w:rFonts w:cstheme="minorHAnsi"/>
        </w:rPr>
        <w:t>She didn’t have her phone; she had almost nothing. None of her old toys and books, treasures that grounded her in home. She still felt impermanent here. But cautiously hopeful. These potential connections, that surge of resilience she’d felt…one day, she could – would – do more here than try to survive.</w:t>
      </w:r>
    </w:p>
    <w:p w14:paraId="5F58D937" w14:textId="77777777" w:rsidR="00884973" w:rsidRPr="00B67096" w:rsidRDefault="00884973" w:rsidP="00884973">
      <w:pPr>
        <w:spacing w:before="240" w:after="240"/>
        <w:rPr>
          <w:rFonts w:cstheme="minorHAnsi"/>
        </w:rPr>
      </w:pPr>
      <w:r w:rsidRPr="00B67096">
        <w:rPr>
          <w:rFonts w:cstheme="minorHAnsi"/>
        </w:rPr>
        <w:t>Yes, all she had was a pallet of rice.</w:t>
      </w:r>
    </w:p>
    <w:p w14:paraId="6E920159" w14:textId="77777777" w:rsidR="00884973" w:rsidRPr="00B67096" w:rsidRDefault="00884973" w:rsidP="00884973">
      <w:pPr>
        <w:spacing w:before="240" w:after="240"/>
        <w:rPr>
          <w:rFonts w:cstheme="minorHAnsi"/>
        </w:rPr>
      </w:pPr>
      <w:r w:rsidRPr="00B67096">
        <w:rPr>
          <w:rFonts w:cstheme="minorHAnsi"/>
        </w:rPr>
        <w:t>But for now, it seemed like enough.</w:t>
      </w:r>
    </w:p>
    <w:p w14:paraId="496180FA" w14:textId="69ED189C" w:rsidR="00884973" w:rsidRPr="00B67096" w:rsidRDefault="00884973">
      <w:pPr>
        <w:rPr>
          <w:rFonts w:cstheme="minorHAnsi"/>
        </w:rPr>
      </w:pPr>
      <w:r w:rsidRPr="00B67096">
        <w:rPr>
          <w:rFonts w:cstheme="minorHAnsi"/>
        </w:rPr>
        <w:br w:type="page"/>
      </w:r>
    </w:p>
    <w:p w14:paraId="0963D0B4" w14:textId="4EBDB0B5" w:rsidR="00884973" w:rsidRPr="00B67096" w:rsidRDefault="00884973" w:rsidP="00884973">
      <w:pPr>
        <w:pStyle w:val="Heading1"/>
        <w:rPr>
          <w:rFonts w:asciiTheme="minorHAnsi" w:hAnsiTheme="minorHAnsi" w:cstheme="minorHAnsi"/>
        </w:rPr>
      </w:pPr>
      <w:bookmarkStart w:id="25" w:name="_Toc175834432"/>
      <w:r w:rsidRPr="00B67096">
        <w:rPr>
          <w:rFonts w:asciiTheme="minorHAnsi" w:hAnsiTheme="minorHAnsi" w:cstheme="minorHAnsi"/>
        </w:rPr>
        <w:lastRenderedPageBreak/>
        <w:t>Our shared journey forward</w:t>
      </w:r>
      <w:bookmarkEnd w:id="25"/>
    </w:p>
    <w:p w14:paraId="19FFD29A" w14:textId="5B63E205" w:rsidR="006648DD" w:rsidRPr="00B67096" w:rsidRDefault="006648DD" w:rsidP="00362F1F">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is a living framework which leads the Queensland Government’s forward plan to drive meaningful change for young people.</w:t>
      </w:r>
    </w:p>
    <w:p w14:paraId="063F2189" w14:textId="197864E3" w:rsidR="006648DD" w:rsidRPr="00B67096" w:rsidRDefault="006648DD" w:rsidP="00362F1F">
      <w:pPr>
        <w:spacing w:before="240" w:after="240"/>
        <w:rPr>
          <w:rFonts w:cstheme="minorHAnsi"/>
        </w:rPr>
      </w:pPr>
      <w:r w:rsidRPr="00B67096">
        <w:rPr>
          <w:rFonts w:cstheme="minorHAnsi"/>
        </w:rPr>
        <w:t>Guided by our foundational principles, our vision to empower young Queenslanders will be delivered through action plans that will evolve over time to respond to their emerging needs, with the first action plan to initiate the changes from 2024 to 2026.</w:t>
      </w:r>
    </w:p>
    <w:p w14:paraId="3EF6321A" w14:textId="0E9FF286" w:rsidR="006648DD" w:rsidRPr="00B67096" w:rsidRDefault="006648DD" w:rsidP="00362F1F">
      <w:pPr>
        <w:spacing w:before="240" w:after="240"/>
        <w:rPr>
          <w:rFonts w:cstheme="minorHAnsi"/>
        </w:rPr>
      </w:pPr>
      <w:r w:rsidRPr="00B67096">
        <w:rPr>
          <w:rFonts w:cstheme="minorHAnsi"/>
        </w:rPr>
        <w:t xml:space="preserve">As we move towards the future, we want to do so together – embracing the diversity, creativity, and abilities of all young Queenslanders. Our shared </w:t>
      </w:r>
      <w:r w:rsidR="00B249E3" w:rsidRPr="00B67096">
        <w:rPr>
          <w:rFonts w:cstheme="minorHAnsi"/>
        </w:rPr>
        <w:t>journey</w:t>
      </w:r>
      <w:r w:rsidRPr="00B67096">
        <w:rPr>
          <w:rFonts w:cstheme="minorHAnsi"/>
        </w:rPr>
        <w:t xml:space="preserve"> includes a commitment to truth-telling and healing. It is important that the pain of the past, as well as its continued impact on First Nations communities in the present, is recognised.</w:t>
      </w:r>
    </w:p>
    <w:p w14:paraId="05ECE52B" w14:textId="77777777" w:rsidR="006648DD" w:rsidRPr="00B67096" w:rsidRDefault="006648DD" w:rsidP="00362F1F">
      <w:pPr>
        <w:spacing w:before="240" w:after="240"/>
        <w:rPr>
          <w:rFonts w:cstheme="minorHAnsi"/>
        </w:rPr>
      </w:pPr>
      <w:r w:rsidRPr="00B67096">
        <w:rPr>
          <w:rFonts w:cstheme="minorHAnsi"/>
        </w:rPr>
        <w:t>Acknowledging the inherent beauty of our cultures will be instrumental in building and fostering mutual respect between non-Indigenous and First Nations Queenslanders. This mutual respect must extend to the recognition and respect of ‘Closed Practices’ and will be paramount in continuing a positive relationship. Cultural respect is not a closed practice, and it must be universally applied as we journey towards a shared future of equality, honesty, healing, and respect.</w:t>
      </w:r>
    </w:p>
    <w:p w14:paraId="6C204E4D" w14:textId="77A34DCC" w:rsidR="006648DD" w:rsidRPr="00B67096" w:rsidRDefault="006648DD" w:rsidP="00362F1F">
      <w:pPr>
        <w:spacing w:before="240" w:after="240"/>
        <w:rPr>
          <w:rFonts w:cstheme="minorHAnsi"/>
        </w:rPr>
      </w:pPr>
      <w:r w:rsidRPr="00B67096">
        <w:rPr>
          <w:rFonts w:cstheme="minorHAnsi"/>
        </w:rPr>
        <w:t xml:space="preserve">The successful delivery of the </w:t>
      </w:r>
      <w:r w:rsidRPr="00B67096">
        <w:rPr>
          <w:rFonts w:cstheme="minorHAnsi"/>
          <w:i/>
          <w:iCs/>
        </w:rPr>
        <w:t>Young Queenslanders Strategy</w:t>
      </w:r>
      <w:r w:rsidRPr="00B67096">
        <w:rPr>
          <w:rFonts w:cstheme="minorHAnsi"/>
        </w:rPr>
        <w:t xml:space="preserve"> and its action plans is a collective responsibility. We are committed to working collaboratively with our young people, across government, and with non-government partners and the sector as we navigate this journey to ensure that young people are at the centre of design every step of the way.</w:t>
      </w:r>
    </w:p>
    <w:p w14:paraId="2E68DC35" w14:textId="461E0A7E" w:rsidR="006648DD" w:rsidRPr="00B67096" w:rsidRDefault="006648DD" w:rsidP="00362F1F">
      <w:pPr>
        <w:spacing w:before="240" w:after="240"/>
        <w:rPr>
          <w:rFonts w:cstheme="minorHAnsi"/>
        </w:rPr>
      </w:pPr>
      <w:r w:rsidRPr="00B67096">
        <w:rPr>
          <w:rFonts w:cstheme="minorHAnsi"/>
        </w:rPr>
        <w:t>Each action plan will comprise tangible solutions to support our young people in the areas they tell us are the most important to them, both now and in the future, empowering them to actively participate, cultivate</w:t>
      </w:r>
      <w:r w:rsidR="00D13FC8" w:rsidRPr="00B67096">
        <w:rPr>
          <w:rFonts w:cstheme="minorHAnsi"/>
        </w:rPr>
        <w:t xml:space="preserve"> their futures</w:t>
      </w:r>
      <w:r w:rsidRPr="00B67096">
        <w:rPr>
          <w:rFonts w:cstheme="minorHAnsi"/>
        </w:rPr>
        <w:t>, live their best lives, and thrive in our communities.</w:t>
      </w:r>
    </w:p>
    <w:p w14:paraId="07D49707" w14:textId="1B5404DD" w:rsidR="006648DD" w:rsidRPr="00B67096" w:rsidRDefault="006648DD" w:rsidP="00362F1F">
      <w:pPr>
        <w:spacing w:before="240" w:after="240"/>
        <w:rPr>
          <w:rFonts w:cstheme="minorHAnsi"/>
        </w:rPr>
      </w:pPr>
      <w:r w:rsidRPr="00B67096">
        <w:rPr>
          <w:rFonts w:cstheme="minorHAnsi"/>
        </w:rPr>
        <w:t>We are committed to continuous monitoring and reporting on the progress of actions to ensure we remain on track to deliver better outcomes for young Queenslanders and will deliver summary reports outlined in each respective action plan.</w:t>
      </w:r>
    </w:p>
    <w:p w14:paraId="01B29CBF" w14:textId="41121BA7" w:rsidR="006648DD" w:rsidRPr="00B67096" w:rsidRDefault="006648DD" w:rsidP="00362F1F">
      <w:pPr>
        <w:spacing w:before="240" w:after="240"/>
        <w:rPr>
          <w:rFonts w:cstheme="minorHAnsi"/>
        </w:rPr>
      </w:pPr>
      <w:r w:rsidRPr="00B67096">
        <w:rPr>
          <w:rFonts w:cstheme="minorHAnsi"/>
        </w:rPr>
        <w:t xml:space="preserve">We acknowledge that as society transforms, so do the pressing challenges and needs of our young people. While we cannot predict what the world will look like in the future, we are committed to involving young people throughout the </w:t>
      </w:r>
      <w:r w:rsidR="00BE58F1" w:rsidRPr="00B67096">
        <w:rPr>
          <w:rFonts w:cstheme="minorHAnsi"/>
        </w:rPr>
        <w:t xml:space="preserve">life </w:t>
      </w:r>
      <w:r w:rsidRPr="00B67096">
        <w:rPr>
          <w:rFonts w:cstheme="minorHAnsi"/>
        </w:rPr>
        <w:t xml:space="preserve">of the </w:t>
      </w:r>
      <w:r w:rsidRPr="00B67096">
        <w:rPr>
          <w:rFonts w:cstheme="minorHAnsi"/>
          <w:i/>
          <w:iCs/>
        </w:rPr>
        <w:t>Young Queenslanders Strategy</w:t>
      </w:r>
      <w:r w:rsidRPr="00B67096">
        <w:rPr>
          <w:rFonts w:cstheme="minorHAnsi"/>
        </w:rPr>
        <w:t xml:space="preserve"> to ensure the actions we create together are effective, relevant, and continue to respond to their current and emerging needs.</w:t>
      </w:r>
    </w:p>
    <w:p w14:paraId="13E8F021" w14:textId="27946CC2" w:rsidR="00362F1F" w:rsidRPr="00B67096" w:rsidRDefault="00362F1F">
      <w:pPr>
        <w:rPr>
          <w:rFonts w:cstheme="minorHAnsi"/>
        </w:rPr>
      </w:pPr>
      <w:r w:rsidRPr="00B67096">
        <w:rPr>
          <w:rFonts w:cstheme="minorHAnsi"/>
        </w:rPr>
        <w:br w:type="page"/>
      </w:r>
    </w:p>
    <w:p w14:paraId="787C1C4A" w14:textId="7A61FBD3" w:rsidR="00362F1F" w:rsidRPr="00B67096" w:rsidRDefault="00362F1F" w:rsidP="00362F1F">
      <w:pPr>
        <w:pStyle w:val="Heading1"/>
        <w:rPr>
          <w:rFonts w:asciiTheme="minorHAnsi" w:hAnsiTheme="minorHAnsi" w:cstheme="minorHAnsi"/>
        </w:rPr>
      </w:pPr>
      <w:bookmarkStart w:id="26" w:name="_Toc175834433"/>
      <w:r w:rsidRPr="00B67096">
        <w:rPr>
          <w:rFonts w:asciiTheme="minorHAnsi" w:hAnsiTheme="minorHAnsi" w:cstheme="minorHAnsi"/>
        </w:rPr>
        <w:lastRenderedPageBreak/>
        <w:t xml:space="preserve">Language </w:t>
      </w:r>
      <w:r w:rsidR="00B61EE5" w:rsidRPr="00B67096">
        <w:rPr>
          <w:rFonts w:asciiTheme="minorHAnsi" w:hAnsiTheme="minorHAnsi" w:cstheme="minorHAnsi"/>
        </w:rPr>
        <w:t>s</w:t>
      </w:r>
      <w:r w:rsidRPr="00B67096">
        <w:rPr>
          <w:rFonts w:asciiTheme="minorHAnsi" w:hAnsiTheme="minorHAnsi" w:cstheme="minorHAnsi"/>
        </w:rPr>
        <w:t>tatement</w:t>
      </w:r>
      <w:bookmarkEnd w:id="26"/>
    </w:p>
    <w:p w14:paraId="1CD6BC08" w14:textId="00BB0796" w:rsidR="00362F1F" w:rsidRPr="00B67096" w:rsidRDefault="0005143B" w:rsidP="0059178E">
      <w:pPr>
        <w:spacing w:before="240" w:after="240"/>
        <w:rPr>
          <w:rFonts w:cstheme="minorHAnsi"/>
          <w:b/>
          <w:bCs/>
        </w:rPr>
      </w:pPr>
      <w:r w:rsidRPr="00B67096">
        <w:rPr>
          <w:rFonts w:cstheme="minorHAnsi"/>
          <w:b/>
          <w:bCs/>
        </w:rPr>
        <w:t>Accessibility</w:t>
      </w:r>
    </w:p>
    <w:p w14:paraId="1020AE78" w14:textId="28BF7892" w:rsidR="0005143B" w:rsidRPr="00B67096" w:rsidRDefault="00456042" w:rsidP="0059178E">
      <w:pPr>
        <w:spacing w:before="240" w:after="240"/>
        <w:rPr>
          <w:rFonts w:cstheme="minorHAnsi"/>
        </w:rPr>
      </w:pPr>
      <w:r w:rsidRPr="00B67096">
        <w:rPr>
          <w:rFonts w:cstheme="minorHAnsi"/>
        </w:rPr>
        <w:t>Accessibility means making things easy for everyone to use, especially for people with different abilities or needs. It involves designing and organising things so that everyone, regardless of any challenges they might have, can access and use them comfortably. The goal is to create environments, products, or services that are inclusive and welcoming to everyone.</w:t>
      </w:r>
    </w:p>
    <w:p w14:paraId="674E1947" w14:textId="0890B31F" w:rsidR="00456042" w:rsidRPr="00B67096" w:rsidRDefault="00456042" w:rsidP="0059178E">
      <w:pPr>
        <w:spacing w:before="240" w:after="240"/>
        <w:rPr>
          <w:rFonts w:cstheme="minorHAnsi"/>
          <w:b/>
          <w:bCs/>
        </w:rPr>
      </w:pPr>
      <w:r w:rsidRPr="00B67096">
        <w:rPr>
          <w:rFonts w:cstheme="minorHAnsi"/>
          <w:b/>
          <w:bCs/>
        </w:rPr>
        <w:t>Acknowledgement of Country</w:t>
      </w:r>
    </w:p>
    <w:p w14:paraId="1D9A4F39" w14:textId="34BEEEA3" w:rsidR="00456042" w:rsidRPr="00B67096" w:rsidRDefault="00D32E0C" w:rsidP="0059178E">
      <w:pPr>
        <w:spacing w:before="240" w:after="240"/>
        <w:rPr>
          <w:rFonts w:cstheme="minorHAnsi"/>
        </w:rPr>
      </w:pPr>
      <w:r w:rsidRPr="00B67096">
        <w:rPr>
          <w:rFonts w:cstheme="minorHAnsi"/>
        </w:rPr>
        <w:t>An Acknowledgement of Country is a way of showing respect for, awareness of and acknowledging the traditional custodians of the land on which a meeting or event occurs. It has always been in place in Aboriginal and Torres Strait Islander cultures. Anyone can acknowledge Country and pay respect to the First Nations people of the Country on which the event or meeting is taking place. It is different than a Welcome to Country.</w:t>
      </w:r>
    </w:p>
    <w:p w14:paraId="360DF545" w14:textId="1470E2C7" w:rsidR="00D32E0C" w:rsidRPr="00B67096" w:rsidRDefault="00D32E0C" w:rsidP="0059178E">
      <w:pPr>
        <w:spacing w:before="240" w:after="240"/>
        <w:rPr>
          <w:rFonts w:cstheme="minorHAnsi"/>
          <w:b/>
          <w:bCs/>
        </w:rPr>
      </w:pPr>
      <w:r w:rsidRPr="00B67096">
        <w:rPr>
          <w:rFonts w:cstheme="minorHAnsi"/>
          <w:b/>
          <w:bCs/>
        </w:rPr>
        <w:t>Co-Design</w:t>
      </w:r>
    </w:p>
    <w:p w14:paraId="4E17B4BC" w14:textId="2DEEEB9B" w:rsidR="00D32E0C" w:rsidRPr="00B67096" w:rsidRDefault="005774AF" w:rsidP="0059178E">
      <w:pPr>
        <w:spacing w:before="240" w:after="240"/>
        <w:rPr>
          <w:rFonts w:cstheme="minorHAnsi"/>
        </w:rPr>
      </w:pPr>
      <w:r w:rsidRPr="00B67096">
        <w:rPr>
          <w:rFonts w:cstheme="minorHAnsi"/>
        </w:rPr>
        <w:t>Co-design is when a group of people works together to make or enhance something. They share ideas, listen to each other, and make changes based on everyone's input. This process involves multiple rounds of collaboration, with feedback gathered and used to improve the project. It's like a team effort where everyone's thoughts matter, ensuring that the outcome is good for everyone. This continuous process allows for adjustments based on what works best for everyone involved.</w:t>
      </w:r>
    </w:p>
    <w:p w14:paraId="17435ECF" w14:textId="1892982A" w:rsidR="005774AF" w:rsidRPr="00B67096" w:rsidRDefault="005774AF" w:rsidP="0059178E">
      <w:pPr>
        <w:spacing w:before="240" w:after="240"/>
        <w:rPr>
          <w:rFonts w:cstheme="minorHAnsi"/>
          <w:b/>
          <w:bCs/>
        </w:rPr>
      </w:pPr>
      <w:r w:rsidRPr="00B67096">
        <w:rPr>
          <w:rFonts w:cstheme="minorHAnsi"/>
          <w:b/>
          <w:bCs/>
        </w:rPr>
        <w:t>Closed Practice</w:t>
      </w:r>
    </w:p>
    <w:p w14:paraId="33EE8F9C" w14:textId="030DD9C5" w:rsidR="005774AF" w:rsidRPr="00B67096" w:rsidRDefault="0049594C" w:rsidP="0059178E">
      <w:pPr>
        <w:spacing w:before="240" w:after="240"/>
        <w:rPr>
          <w:rFonts w:cstheme="minorHAnsi"/>
        </w:rPr>
      </w:pPr>
      <w:r w:rsidRPr="00B67096">
        <w:rPr>
          <w:rFonts w:cstheme="minorHAnsi"/>
        </w:rPr>
        <w:t>A closed cultural practice is like a special tradition or activity that is limited to people within a specific cultural group. It's something that is kept within the community, and people from outside that group cannot take part in it unless they are invited. Having closed practices can help a cultural group retain a strong cultural identity and preserve its unique customs, rituals, or knowledge. If practices are used by others without meaning or context, they can devalue and disrespect the proper cultural meanings. A closed practice is different from an open practice.</w:t>
      </w:r>
    </w:p>
    <w:p w14:paraId="10073951" w14:textId="62156AAA" w:rsidR="0049594C" w:rsidRPr="00B67096" w:rsidRDefault="0049594C" w:rsidP="0059178E">
      <w:pPr>
        <w:spacing w:before="240" w:after="240"/>
        <w:rPr>
          <w:rFonts w:cstheme="minorHAnsi"/>
          <w:b/>
          <w:bCs/>
        </w:rPr>
      </w:pPr>
      <w:r w:rsidRPr="00B67096">
        <w:rPr>
          <w:rFonts w:cstheme="minorHAnsi"/>
          <w:b/>
          <w:bCs/>
        </w:rPr>
        <w:t>Cultivate</w:t>
      </w:r>
    </w:p>
    <w:p w14:paraId="11687544" w14:textId="251B52FF" w:rsidR="0049594C" w:rsidRPr="00B67096" w:rsidRDefault="00F605DA" w:rsidP="0059178E">
      <w:pPr>
        <w:spacing w:before="240" w:after="240"/>
        <w:rPr>
          <w:rFonts w:cstheme="minorHAnsi"/>
        </w:rPr>
      </w:pPr>
      <w:r w:rsidRPr="00B67096">
        <w:rPr>
          <w:rFonts w:cstheme="minorHAnsi"/>
        </w:rPr>
        <w:t>To ‘cultivate’ means to nurture, grow, or develop something, such as skills, relationships, or qualities. It involves fostering and tending to the growth or improvement of a particular aspect, like how one would care for and encourage the growth of a plant.</w:t>
      </w:r>
    </w:p>
    <w:p w14:paraId="041D1750" w14:textId="2E468CF9" w:rsidR="00884973" w:rsidRPr="00B67096" w:rsidRDefault="0049680B" w:rsidP="0059178E">
      <w:pPr>
        <w:spacing w:before="240" w:after="240"/>
        <w:rPr>
          <w:rFonts w:cstheme="minorHAnsi"/>
          <w:b/>
          <w:bCs/>
        </w:rPr>
      </w:pPr>
      <w:r w:rsidRPr="00B67096">
        <w:rPr>
          <w:rFonts w:cstheme="minorHAnsi"/>
          <w:b/>
          <w:bCs/>
        </w:rPr>
        <w:t>Cultural Protocol</w:t>
      </w:r>
    </w:p>
    <w:p w14:paraId="29906EF9" w14:textId="7968FFCB" w:rsidR="00C23D53" w:rsidRDefault="00AC038D" w:rsidP="0059178E">
      <w:pPr>
        <w:spacing w:before="240" w:after="240"/>
        <w:rPr>
          <w:rFonts w:cstheme="minorHAnsi"/>
        </w:rPr>
      </w:pPr>
      <w:r w:rsidRPr="00B67096">
        <w:rPr>
          <w:rFonts w:cstheme="minorHAnsi"/>
        </w:rPr>
        <w:t>Cultural protocols refer to a set of customary and respectful behaviours, actions, or ceremonies that guide interactions, events, and relationships within the community. These protocols are rooted in the cultural traditions, values, and practices of the specific Aboriginal and/or Torres Strait Islander peoples, cultural groups, and communities.</w:t>
      </w:r>
    </w:p>
    <w:p w14:paraId="4C29FD44" w14:textId="77777777" w:rsidR="00C23D53" w:rsidRDefault="00C23D53">
      <w:pPr>
        <w:rPr>
          <w:rFonts w:cstheme="minorHAnsi"/>
        </w:rPr>
      </w:pPr>
      <w:r>
        <w:rPr>
          <w:rFonts w:cstheme="minorHAnsi"/>
        </w:rPr>
        <w:br w:type="page"/>
      </w:r>
    </w:p>
    <w:p w14:paraId="47D6120E" w14:textId="0C31522F" w:rsidR="004F5DDA" w:rsidRPr="00B67096" w:rsidRDefault="002877E8" w:rsidP="0059178E">
      <w:pPr>
        <w:spacing w:before="240" w:after="240"/>
        <w:rPr>
          <w:rFonts w:cstheme="minorHAnsi"/>
          <w:b/>
          <w:bCs/>
        </w:rPr>
      </w:pPr>
      <w:r w:rsidRPr="00B67096">
        <w:rPr>
          <w:rFonts w:cstheme="minorHAnsi"/>
          <w:b/>
          <w:bCs/>
        </w:rPr>
        <w:lastRenderedPageBreak/>
        <w:t>Cultural Safety</w:t>
      </w:r>
    </w:p>
    <w:p w14:paraId="087DA9A4" w14:textId="09B94CAA" w:rsidR="0089307C" w:rsidRPr="00B67096" w:rsidRDefault="0089307C" w:rsidP="0059178E">
      <w:pPr>
        <w:spacing w:before="240" w:after="240"/>
        <w:rPr>
          <w:rFonts w:cstheme="minorHAnsi"/>
        </w:rPr>
      </w:pPr>
      <w:r w:rsidRPr="00B67096">
        <w:rPr>
          <w:rFonts w:cstheme="minorHAnsi"/>
        </w:rPr>
        <w:t>Cultural safety is about creating an environment where everyone feels respected and free from discrimination, regardless of their cultural background. It involves recognising and valuing diversity, promoting understanding, and ensuring that all people can express their cultural identity without fear of judg</w:t>
      </w:r>
      <w:r w:rsidR="002B7930" w:rsidRPr="00B67096">
        <w:rPr>
          <w:rFonts w:cstheme="minorHAnsi"/>
        </w:rPr>
        <w:t>e</w:t>
      </w:r>
      <w:r w:rsidRPr="00B67096">
        <w:rPr>
          <w:rFonts w:cstheme="minorHAnsi"/>
        </w:rPr>
        <w:t>ment or bias.</w:t>
      </w:r>
    </w:p>
    <w:p w14:paraId="29944D03" w14:textId="74AB6DE4" w:rsidR="0089307C" w:rsidRPr="00B67096" w:rsidRDefault="00F476AF" w:rsidP="0059178E">
      <w:pPr>
        <w:spacing w:before="240" w:after="240"/>
        <w:rPr>
          <w:rFonts w:cstheme="minorHAnsi"/>
          <w:b/>
          <w:bCs/>
        </w:rPr>
      </w:pPr>
      <w:r w:rsidRPr="00B67096">
        <w:rPr>
          <w:rFonts w:cstheme="minorHAnsi"/>
          <w:b/>
          <w:bCs/>
        </w:rPr>
        <w:t>Domestic and Family Violence</w:t>
      </w:r>
    </w:p>
    <w:p w14:paraId="31799122" w14:textId="77777777" w:rsidR="00C90497" w:rsidRPr="00B67096" w:rsidRDefault="00C90497" w:rsidP="0059178E">
      <w:pPr>
        <w:spacing w:before="240" w:after="240"/>
        <w:rPr>
          <w:rFonts w:cstheme="minorHAnsi"/>
        </w:rPr>
      </w:pPr>
      <w:r w:rsidRPr="00B67096">
        <w:rPr>
          <w:rFonts w:cstheme="minorHAnsi"/>
        </w:rPr>
        <w:t>Domestic and family violence encompasses various forms of abusive behaviour perpetrated within intimate or familial relationships, aiming to establish control and power over the victim. Domestic violence specifically refers to violent acts occurring between current or former intimate partners, characterised by one partner's attempts to dominate the other, often instilling fear. This form of violence can manifest in physical, sexual, emotional, social, verbal, spiritual, and economic abuse.</w:t>
      </w:r>
    </w:p>
    <w:p w14:paraId="1FC1A2A4" w14:textId="00CD4A11" w:rsidR="00C90497" w:rsidRPr="00B67096" w:rsidRDefault="00C90497" w:rsidP="0059178E">
      <w:pPr>
        <w:spacing w:before="240" w:after="240"/>
        <w:rPr>
          <w:rFonts w:cstheme="minorHAnsi"/>
        </w:rPr>
      </w:pPr>
      <w:r w:rsidRPr="00B67096">
        <w:rPr>
          <w:rFonts w:cstheme="minorHAnsi"/>
        </w:rPr>
        <w:t>On the other hand, family violence is a broader term encapsulating violence among family members, which includes intimate partners, parent-child relationships, sibling dynamics, and more. It serves as the preferred terminology in contexts involving Aboriginal and/or Torres Strait Islander communities due to its acknowledg</w:t>
      </w:r>
      <w:r w:rsidR="00F6017F" w:rsidRPr="00B67096">
        <w:rPr>
          <w:rFonts w:cstheme="minorHAnsi"/>
        </w:rPr>
        <w:t>e</w:t>
      </w:r>
      <w:r w:rsidRPr="00B67096">
        <w:rPr>
          <w:rFonts w:cstheme="minorHAnsi"/>
        </w:rPr>
        <w:t>ment of the extended family and kinship networks where violence may occur.</w:t>
      </w:r>
    </w:p>
    <w:p w14:paraId="17A8CEE3" w14:textId="62892686" w:rsidR="00F476AF" w:rsidRPr="00B67096" w:rsidRDefault="00C90497" w:rsidP="0059178E">
      <w:pPr>
        <w:spacing w:before="240" w:after="240"/>
        <w:rPr>
          <w:rFonts w:cstheme="minorHAnsi"/>
        </w:rPr>
      </w:pPr>
      <w:r w:rsidRPr="00B67096">
        <w:rPr>
          <w:rFonts w:cstheme="minorHAnsi"/>
        </w:rPr>
        <w:t>Behaviours associated with domestic and family violence can range from financial control and isolation tactics to psychological manipulation, threats of harm, and physical assault. While it's important to note that both men and women can experience violence, gendered patterns exist in both perpetration and victimisation. Women are disproportionately more likely to endure intimate partner violence, often with severe consequences such as hospitalisation or even fatality. Recognising these gendered dynamics is vital for comprehending the complexities of domestic and family violence and formulating effective intervention strategies, including preventative measures.</w:t>
      </w:r>
    </w:p>
    <w:p w14:paraId="04E85187" w14:textId="316DEB2E" w:rsidR="004157FC" w:rsidRPr="00B67096" w:rsidRDefault="00042F1D" w:rsidP="0059178E">
      <w:pPr>
        <w:spacing w:before="240" w:after="240"/>
        <w:rPr>
          <w:rFonts w:cstheme="minorHAnsi"/>
          <w:b/>
          <w:bCs/>
        </w:rPr>
      </w:pPr>
      <w:r w:rsidRPr="00B67096">
        <w:rPr>
          <w:rFonts w:cstheme="minorHAnsi"/>
          <w:b/>
          <w:bCs/>
        </w:rPr>
        <w:t>Early Intervention</w:t>
      </w:r>
    </w:p>
    <w:p w14:paraId="134D8732" w14:textId="2048543F" w:rsidR="002D789B" w:rsidRPr="00B67096" w:rsidRDefault="002D789B" w:rsidP="0059178E">
      <w:pPr>
        <w:spacing w:before="240" w:after="240"/>
        <w:rPr>
          <w:rFonts w:cstheme="minorHAnsi"/>
        </w:rPr>
      </w:pPr>
      <w:r w:rsidRPr="00B67096">
        <w:rPr>
          <w:rFonts w:cstheme="minorHAnsi"/>
        </w:rPr>
        <w:t xml:space="preserve">Early intervention means </w:t>
      </w:r>
      <w:proofErr w:type="gramStart"/>
      <w:r w:rsidRPr="00B67096">
        <w:rPr>
          <w:rFonts w:cstheme="minorHAnsi"/>
        </w:rPr>
        <w:t>taking action</w:t>
      </w:r>
      <w:proofErr w:type="gramEnd"/>
      <w:r w:rsidRPr="00B67096">
        <w:rPr>
          <w:rFonts w:cstheme="minorHAnsi"/>
        </w:rPr>
        <w:t xml:space="preserve"> as soon as possible to address and help with a situation before it becomes more serious. It involves identifying and providing support or assistance at the early signs of a problem, aiming to prevent it from getting worse. The idea is to step in early to make a positive impact and support individuals before difficulties escalate.</w:t>
      </w:r>
    </w:p>
    <w:p w14:paraId="092E502D" w14:textId="71303ACB" w:rsidR="002D789B" w:rsidRPr="00B67096" w:rsidRDefault="0006553B" w:rsidP="0059178E">
      <w:pPr>
        <w:spacing w:before="240" w:after="240"/>
        <w:rPr>
          <w:rFonts w:cstheme="minorHAnsi"/>
          <w:b/>
          <w:bCs/>
        </w:rPr>
      </w:pPr>
      <w:r w:rsidRPr="00B67096">
        <w:rPr>
          <w:rFonts w:cstheme="minorHAnsi"/>
          <w:b/>
          <w:bCs/>
        </w:rPr>
        <w:t>Equity</w:t>
      </w:r>
    </w:p>
    <w:p w14:paraId="3C064D1F" w14:textId="76C8F3C4" w:rsidR="0006553B" w:rsidRPr="00B67096" w:rsidRDefault="00132022" w:rsidP="0059178E">
      <w:pPr>
        <w:spacing w:before="240" w:after="240"/>
        <w:rPr>
          <w:rFonts w:cstheme="minorHAnsi"/>
        </w:rPr>
      </w:pPr>
      <w:r w:rsidRPr="00B67096">
        <w:rPr>
          <w:rFonts w:cstheme="minorHAnsi"/>
        </w:rPr>
        <w:t>Equity means fairness and justice. It ensures that everyone has a chance to succeed and receive what they need, considering their unique circumstances and challenges. It's about treating people fairly, addressing differences, and providing opportunities to bridge gaps so that everyone can reach their full potential.</w:t>
      </w:r>
    </w:p>
    <w:p w14:paraId="703ABE6B" w14:textId="18A8142C" w:rsidR="00D40040" w:rsidRPr="00B67096" w:rsidRDefault="00D40040" w:rsidP="0059178E">
      <w:pPr>
        <w:spacing w:before="240" w:after="240"/>
        <w:rPr>
          <w:rFonts w:cstheme="minorHAnsi"/>
          <w:b/>
          <w:bCs/>
        </w:rPr>
      </w:pPr>
      <w:r w:rsidRPr="00B67096">
        <w:rPr>
          <w:rFonts w:cstheme="minorHAnsi"/>
          <w:b/>
          <w:bCs/>
        </w:rPr>
        <w:t>Human Rights</w:t>
      </w:r>
    </w:p>
    <w:p w14:paraId="268A5472" w14:textId="77777777" w:rsidR="0067340C" w:rsidRPr="00B67096" w:rsidRDefault="0067340C" w:rsidP="0059178E">
      <w:pPr>
        <w:spacing w:before="240" w:after="240"/>
        <w:rPr>
          <w:rFonts w:cstheme="minorHAnsi"/>
        </w:rPr>
      </w:pPr>
      <w:r w:rsidRPr="00B67096">
        <w:rPr>
          <w:rFonts w:cstheme="minorHAnsi"/>
        </w:rPr>
        <w:t>A human right is a fundamental entitlement that every person has by virtue of being human. These rights are universal, which means they apply to everyone, and they cannot be taken away. They are interconnected, meaning they are all equally important.</w:t>
      </w:r>
    </w:p>
    <w:p w14:paraId="7F778084" w14:textId="23D66312" w:rsidR="0067340C" w:rsidRPr="00B67096" w:rsidRDefault="0067340C" w:rsidP="0059178E">
      <w:pPr>
        <w:spacing w:before="240" w:after="240"/>
        <w:rPr>
          <w:rFonts w:cstheme="minorHAnsi"/>
        </w:rPr>
      </w:pPr>
      <w:r w:rsidRPr="00B67096">
        <w:rPr>
          <w:rFonts w:cstheme="minorHAnsi"/>
        </w:rPr>
        <w:lastRenderedPageBreak/>
        <w:t>In Queensland, the Human Rights Act 2019 (the Act) safeguards 23 human rights. The Act explicitly safeguards the cultural rights of Aboriginal and/or Torres Strait Islander peoples. The Act mandates that all branches of the government and businesses with public roles must align with these human rights.</w:t>
      </w:r>
    </w:p>
    <w:p w14:paraId="0DA134A0" w14:textId="7C6C9D96" w:rsidR="007F0F44" w:rsidRPr="00B67096" w:rsidRDefault="007F0F44" w:rsidP="0059178E">
      <w:pPr>
        <w:spacing w:before="240" w:after="240"/>
        <w:rPr>
          <w:rFonts w:cstheme="minorHAnsi"/>
          <w:b/>
          <w:bCs/>
        </w:rPr>
      </w:pPr>
      <w:r w:rsidRPr="00B67096">
        <w:rPr>
          <w:rFonts w:cstheme="minorHAnsi"/>
          <w:b/>
          <w:bCs/>
        </w:rPr>
        <w:t>Identity Capital</w:t>
      </w:r>
    </w:p>
    <w:p w14:paraId="3003B2F1" w14:textId="18F48418" w:rsidR="005E3053" w:rsidRPr="00B67096" w:rsidRDefault="005E3053" w:rsidP="0059178E">
      <w:pPr>
        <w:spacing w:before="240" w:after="240"/>
        <w:rPr>
          <w:rFonts w:cstheme="minorHAnsi"/>
        </w:rPr>
      </w:pPr>
      <w:r w:rsidRPr="00B67096">
        <w:rPr>
          <w:rFonts w:cstheme="minorHAnsi"/>
        </w:rPr>
        <w:t>Identity capital refers to the collection of personal assets and resources that people accumulate as they navigate life and develop their identity. These assets can include education, skills, experiences, achievements, and social connections. Accumulating identity capital can enhance confidence, resilience, and ability to pursue personal and professional goals.</w:t>
      </w:r>
    </w:p>
    <w:p w14:paraId="5E93B859" w14:textId="641420AC" w:rsidR="00D862A9" w:rsidRPr="00B67096" w:rsidRDefault="00D862A9" w:rsidP="0059178E">
      <w:pPr>
        <w:spacing w:before="240" w:after="240"/>
        <w:rPr>
          <w:rFonts w:cstheme="minorHAnsi"/>
          <w:b/>
          <w:bCs/>
        </w:rPr>
      </w:pPr>
      <w:r w:rsidRPr="00B67096">
        <w:rPr>
          <w:rFonts w:cstheme="minorHAnsi"/>
          <w:b/>
          <w:bCs/>
        </w:rPr>
        <w:t>Intersectionality</w:t>
      </w:r>
    </w:p>
    <w:p w14:paraId="093669AD" w14:textId="0780D54A" w:rsidR="003210A0" w:rsidRPr="00B67096" w:rsidRDefault="003210A0" w:rsidP="0059178E">
      <w:pPr>
        <w:spacing w:before="240" w:after="240"/>
        <w:rPr>
          <w:rFonts w:cstheme="minorHAnsi"/>
        </w:rPr>
      </w:pPr>
      <w:r w:rsidRPr="00B67096">
        <w:rPr>
          <w:rFonts w:cstheme="minorHAnsi"/>
        </w:rPr>
        <w:t>Intersectionality is the acknowledgement that different aspects of a person’s identity such as race, gender and background can influence their experiences. Some people may face unique challenges or advantages based on the combination of factors. Intersectionality looks at how various aspects of identity intersect and interact, shaping a person's perspectives and experiences.</w:t>
      </w:r>
    </w:p>
    <w:p w14:paraId="157FAAFA" w14:textId="5DCEE69A" w:rsidR="00343307" w:rsidRPr="00B67096" w:rsidRDefault="00343307" w:rsidP="0059178E">
      <w:pPr>
        <w:spacing w:before="240" w:after="240"/>
        <w:rPr>
          <w:rFonts w:cstheme="minorHAnsi"/>
          <w:b/>
          <w:bCs/>
        </w:rPr>
      </w:pPr>
      <w:r w:rsidRPr="00B67096">
        <w:rPr>
          <w:rFonts w:cstheme="minorHAnsi"/>
          <w:b/>
          <w:bCs/>
        </w:rPr>
        <w:t>LGBTQIA+</w:t>
      </w:r>
    </w:p>
    <w:p w14:paraId="2709924E" w14:textId="77777777" w:rsidR="00967D2C" w:rsidRPr="00B67096" w:rsidRDefault="00967D2C" w:rsidP="0059178E">
      <w:pPr>
        <w:spacing w:before="240" w:after="240"/>
        <w:rPr>
          <w:rFonts w:cstheme="minorHAnsi"/>
        </w:rPr>
      </w:pPr>
      <w:r w:rsidRPr="00B67096">
        <w:rPr>
          <w:rFonts w:cstheme="minorHAnsi"/>
        </w:rPr>
        <w:t>The acronym LGBTQIA+ stands as a powerful symbol of diversity, encapsulating Lesbian, Gay, Bisexual, Transgender, Queer, Intersex, and Asexual/Aromantic identities. These are all terms that people may use to describe their experiences with gender, physiological sex characteristics, and sexuality. The plus or '+' sign serves as an open invitation, meant to encompass other diverse sexual identities including those which may not yet fit within established categories.</w:t>
      </w:r>
    </w:p>
    <w:p w14:paraId="353E850A" w14:textId="50E56D87" w:rsidR="00967D2C" w:rsidRPr="00B67096" w:rsidRDefault="00967D2C" w:rsidP="0059178E">
      <w:pPr>
        <w:spacing w:before="240" w:after="240"/>
        <w:rPr>
          <w:rFonts w:cstheme="minorHAnsi"/>
        </w:rPr>
      </w:pPr>
      <w:r w:rsidRPr="00B67096">
        <w:rPr>
          <w:rFonts w:cstheme="minorHAnsi"/>
        </w:rPr>
        <w:t>As society progresses towards greater inclusivity, this acronym has evolved – acknowledging and embracing a spectrum of preferences and identities. We acknowledge that there is inconsistency across Queensland with its use, including that the ‘A’ (Asexual/Aromantic) is often not included.</w:t>
      </w:r>
    </w:p>
    <w:p w14:paraId="3A82AE25" w14:textId="33748834" w:rsidR="00967D2C" w:rsidRPr="00B67096" w:rsidRDefault="00967D2C" w:rsidP="0059178E">
      <w:pPr>
        <w:spacing w:before="240" w:after="240" w:line="259" w:lineRule="auto"/>
        <w:rPr>
          <w:rFonts w:cstheme="minorHAnsi"/>
        </w:rPr>
      </w:pPr>
      <w:r w:rsidRPr="00B67096">
        <w:rPr>
          <w:rFonts w:cstheme="minorHAnsi"/>
        </w:rPr>
        <w:t xml:space="preserve">Prior to embarking on public consultation, we proactively sought the input of young people </w:t>
      </w:r>
      <w:r w:rsidR="00F6017F" w:rsidRPr="00B67096">
        <w:rPr>
          <w:rFonts w:cstheme="minorHAnsi"/>
        </w:rPr>
        <w:t xml:space="preserve">from </w:t>
      </w:r>
      <w:r w:rsidRPr="00B67096">
        <w:rPr>
          <w:rFonts w:cstheme="minorHAnsi"/>
        </w:rPr>
        <w:t xml:space="preserve">the LGBTQIA+ community regarding the acronym and their preference. The resounding response was a clear endorsement </w:t>
      </w:r>
      <w:r w:rsidR="000C76F7" w:rsidRPr="00B67096">
        <w:rPr>
          <w:rFonts w:cstheme="minorHAnsi"/>
        </w:rPr>
        <w:t>to include</w:t>
      </w:r>
      <w:r w:rsidRPr="00B67096">
        <w:rPr>
          <w:rFonts w:cstheme="minorHAnsi"/>
        </w:rPr>
        <w:t xml:space="preserve"> the 'A’, aligning with best practice international standards. Removing it, they argued, would not only invalidate a substantial community but could also feel like a distressing erasure of identity for some individuals. This preference was implemented during public consultations when young people were asked to self-identify.</w:t>
      </w:r>
    </w:p>
    <w:p w14:paraId="1375BE13" w14:textId="6B3DE1B7" w:rsidR="00C23D53" w:rsidRDefault="00967D2C" w:rsidP="0059178E">
      <w:pPr>
        <w:spacing w:before="240" w:after="240"/>
        <w:rPr>
          <w:rFonts w:cstheme="minorHAnsi"/>
        </w:rPr>
      </w:pPr>
      <w:r w:rsidRPr="00B67096">
        <w:rPr>
          <w:rFonts w:cstheme="minorHAnsi"/>
        </w:rPr>
        <w:t>While retaining the ‘A’ may be inconsistent with other Queensland agency definitions, as this strategy specifically targets young Queenslanders and aims to foster inclusivity across the entire community, we have opted to preserve the complete acronym throughout the document. In doing so, we send a clear message of validation, respect, and recognition to all members of the community, ensuring that no identity is overlooked or erased.</w:t>
      </w:r>
    </w:p>
    <w:p w14:paraId="400908DD" w14:textId="77777777" w:rsidR="00C23D53" w:rsidRDefault="00C23D53">
      <w:pPr>
        <w:rPr>
          <w:rFonts w:cstheme="minorHAnsi"/>
        </w:rPr>
      </w:pPr>
      <w:r>
        <w:rPr>
          <w:rFonts w:cstheme="minorHAnsi"/>
        </w:rPr>
        <w:br w:type="page"/>
      </w:r>
    </w:p>
    <w:p w14:paraId="4D59C40B" w14:textId="47D1A578" w:rsidR="00967D2C" w:rsidRPr="00B67096" w:rsidRDefault="0074145F" w:rsidP="0059178E">
      <w:pPr>
        <w:spacing w:before="240" w:after="240"/>
        <w:rPr>
          <w:rFonts w:cstheme="minorHAnsi"/>
          <w:b/>
          <w:bCs/>
        </w:rPr>
      </w:pPr>
      <w:r w:rsidRPr="00B67096">
        <w:rPr>
          <w:rFonts w:cstheme="minorHAnsi"/>
          <w:b/>
          <w:bCs/>
        </w:rPr>
        <w:lastRenderedPageBreak/>
        <w:t>Lived Experience</w:t>
      </w:r>
    </w:p>
    <w:p w14:paraId="69641B20" w14:textId="3532E097" w:rsidR="00D034C2" w:rsidRPr="00B67096" w:rsidRDefault="00D034C2" w:rsidP="0059178E">
      <w:pPr>
        <w:spacing w:before="240" w:after="240"/>
        <w:rPr>
          <w:rFonts w:cstheme="minorHAnsi"/>
        </w:rPr>
      </w:pPr>
      <w:r w:rsidRPr="00B67096">
        <w:rPr>
          <w:rFonts w:cstheme="minorHAnsi"/>
        </w:rPr>
        <w:t>Lived experience refers to the personal knowledge and understanding gained through direct involvement or encounters in real-life situations. It's what someone learns and knows from going through certain events or circumstances firsthand. When government talks about ‘</w:t>
      </w:r>
      <w:r w:rsidR="00555612" w:rsidRPr="00B67096">
        <w:rPr>
          <w:rFonts w:cstheme="minorHAnsi"/>
        </w:rPr>
        <w:t>l</w:t>
      </w:r>
      <w:r w:rsidRPr="00B67096">
        <w:rPr>
          <w:rFonts w:cstheme="minorHAnsi"/>
        </w:rPr>
        <w:t>ived experience’ we are often talking about specific experiences which may make a person react with their environment differently and may mean the government needs to provide additional support – for example a person who may have lived experience of homelessness or out</w:t>
      </w:r>
      <w:r w:rsidR="00E55A49" w:rsidRPr="00B67096">
        <w:rPr>
          <w:rFonts w:cstheme="minorHAnsi"/>
        </w:rPr>
        <w:t>-</w:t>
      </w:r>
      <w:r w:rsidRPr="00B67096">
        <w:rPr>
          <w:rFonts w:cstheme="minorHAnsi"/>
        </w:rPr>
        <w:t>of</w:t>
      </w:r>
      <w:r w:rsidR="00E55A49" w:rsidRPr="00B67096">
        <w:rPr>
          <w:rFonts w:cstheme="minorHAnsi"/>
        </w:rPr>
        <w:t>-</w:t>
      </w:r>
      <w:r w:rsidRPr="00B67096">
        <w:rPr>
          <w:rFonts w:cstheme="minorHAnsi"/>
        </w:rPr>
        <w:t>home care.</w:t>
      </w:r>
    </w:p>
    <w:p w14:paraId="56731716" w14:textId="1A5592C4" w:rsidR="00D034C2" w:rsidRPr="00B67096" w:rsidRDefault="004B05EA" w:rsidP="0059178E">
      <w:pPr>
        <w:spacing w:before="240" w:after="240"/>
        <w:rPr>
          <w:rFonts w:cstheme="minorHAnsi"/>
          <w:b/>
          <w:bCs/>
        </w:rPr>
      </w:pPr>
      <w:r w:rsidRPr="00B67096">
        <w:rPr>
          <w:rFonts w:cstheme="minorHAnsi"/>
          <w:b/>
          <w:bCs/>
        </w:rPr>
        <w:t>Open Practice</w:t>
      </w:r>
    </w:p>
    <w:p w14:paraId="532778B9" w14:textId="3628FB96" w:rsidR="004B05EA" w:rsidRPr="00B67096" w:rsidRDefault="00A9045A" w:rsidP="0059178E">
      <w:pPr>
        <w:spacing w:before="240" w:after="240"/>
        <w:rPr>
          <w:rFonts w:cstheme="minorHAnsi"/>
        </w:rPr>
      </w:pPr>
      <w:r w:rsidRPr="00B67096">
        <w:rPr>
          <w:rFonts w:cstheme="minorHAnsi"/>
        </w:rPr>
        <w:t xml:space="preserve">An open cultural practice is like a tradition or activity that welcomes everyone – even people from outside the specific cultural group to participate, learn, and share in the cultural experience. Open practices are like cultural doors that are open to a broader community, encouraging understanding and collaboration between people from different backgrounds. An example of an open practice </w:t>
      </w:r>
      <w:r w:rsidR="003D67FF" w:rsidRPr="00B67096">
        <w:rPr>
          <w:rFonts w:cstheme="minorHAnsi"/>
        </w:rPr>
        <w:t>is</w:t>
      </w:r>
      <w:r w:rsidRPr="00B67096">
        <w:rPr>
          <w:rFonts w:cstheme="minorHAnsi"/>
        </w:rPr>
        <w:t xml:space="preserve"> an Acknowledgement of Country.</w:t>
      </w:r>
    </w:p>
    <w:p w14:paraId="5C32A794" w14:textId="41B0F999" w:rsidR="00A9045A" w:rsidRPr="00B67096" w:rsidRDefault="006B714F" w:rsidP="0059178E">
      <w:pPr>
        <w:spacing w:before="240" w:after="240"/>
        <w:rPr>
          <w:rFonts w:cstheme="minorHAnsi"/>
          <w:b/>
          <w:bCs/>
        </w:rPr>
      </w:pPr>
      <w:r w:rsidRPr="00B67096">
        <w:rPr>
          <w:rFonts w:cstheme="minorHAnsi"/>
          <w:b/>
          <w:bCs/>
        </w:rPr>
        <w:t>Prevention</w:t>
      </w:r>
    </w:p>
    <w:p w14:paraId="1C130A10" w14:textId="0D8C5D27" w:rsidR="006B714F" w:rsidRPr="00B67096" w:rsidRDefault="00E00A91" w:rsidP="0059178E">
      <w:pPr>
        <w:spacing w:before="240" w:after="240"/>
        <w:rPr>
          <w:rFonts w:cstheme="minorHAnsi"/>
        </w:rPr>
      </w:pPr>
      <w:r w:rsidRPr="00B67096">
        <w:rPr>
          <w:rFonts w:cstheme="minorHAnsi"/>
        </w:rPr>
        <w:t>Prevention is taking actions to stop something from happening before it occurs. It involves measures and strategies to avoid or reduce the likelihood of a problem, illness, or undesirable situation. The goal of prevention is to keep things from happening in the first place by addressing potential risks or issues.</w:t>
      </w:r>
    </w:p>
    <w:p w14:paraId="1A208DAD" w14:textId="166D32B6" w:rsidR="00E00A91" w:rsidRPr="00B67096" w:rsidRDefault="00C12A36" w:rsidP="0059178E">
      <w:pPr>
        <w:spacing w:before="240" w:after="240"/>
        <w:rPr>
          <w:rFonts w:cstheme="minorHAnsi"/>
          <w:b/>
          <w:bCs/>
        </w:rPr>
      </w:pPr>
      <w:r w:rsidRPr="00B67096">
        <w:rPr>
          <w:rFonts w:cstheme="minorHAnsi"/>
          <w:b/>
          <w:bCs/>
        </w:rPr>
        <w:t>Self-Determination</w:t>
      </w:r>
    </w:p>
    <w:p w14:paraId="13D5EC19" w14:textId="01DF4E3B" w:rsidR="00C12A36" w:rsidRPr="00B67096" w:rsidRDefault="00BF1602" w:rsidP="0059178E">
      <w:pPr>
        <w:spacing w:before="240" w:after="240"/>
        <w:rPr>
          <w:rFonts w:cstheme="minorHAnsi"/>
        </w:rPr>
      </w:pPr>
      <w:r w:rsidRPr="00B67096">
        <w:rPr>
          <w:rFonts w:cstheme="minorHAnsi"/>
        </w:rPr>
        <w:t>Self-determination means having the power and freedom to make your own choices and decisions. It's about being in control of your own life, setting goals, and taking actions based on your preferences and values. Self-determination empowers people to shape their own path and have a say in the direction of their lives.</w:t>
      </w:r>
    </w:p>
    <w:p w14:paraId="558E0E79" w14:textId="77D7D151" w:rsidR="00BF1602" w:rsidRPr="00B67096" w:rsidRDefault="00E23052" w:rsidP="0059178E">
      <w:pPr>
        <w:spacing w:before="240" w:after="240"/>
        <w:rPr>
          <w:rFonts w:cstheme="minorHAnsi"/>
          <w:b/>
          <w:bCs/>
        </w:rPr>
      </w:pPr>
      <w:r w:rsidRPr="00B67096">
        <w:rPr>
          <w:rFonts w:cstheme="minorHAnsi"/>
          <w:b/>
          <w:bCs/>
        </w:rPr>
        <w:t>Welcome to Country</w:t>
      </w:r>
    </w:p>
    <w:p w14:paraId="4817AA22" w14:textId="5D488AD3" w:rsidR="00E23052" w:rsidRPr="00B67096" w:rsidRDefault="00912F4B" w:rsidP="0059178E">
      <w:pPr>
        <w:spacing w:before="240" w:after="240"/>
        <w:rPr>
          <w:rFonts w:cstheme="minorHAnsi"/>
        </w:rPr>
      </w:pPr>
      <w:r w:rsidRPr="00B67096">
        <w:rPr>
          <w:rFonts w:cstheme="minorHAnsi"/>
        </w:rPr>
        <w:t>A Welcome to Country is an important ceremony that can only be delivered by Traditional Owners, Elders, or a local First Nations person of significance with permission of a Traditional Owner or Elder who ha</w:t>
      </w:r>
      <w:r w:rsidR="009E56D3" w:rsidRPr="00B67096">
        <w:rPr>
          <w:rFonts w:cstheme="minorHAnsi"/>
        </w:rPr>
        <w:t>s</w:t>
      </w:r>
      <w:r w:rsidRPr="00B67096">
        <w:rPr>
          <w:rFonts w:cstheme="minorHAnsi"/>
        </w:rPr>
        <w:t xml:space="preserve"> cultural authority for the Country on which the ceremony is taking place. It </w:t>
      </w:r>
      <w:r w:rsidR="009E56D3" w:rsidRPr="00B67096">
        <w:rPr>
          <w:rFonts w:cstheme="minorHAnsi"/>
        </w:rPr>
        <w:t xml:space="preserve">is </w:t>
      </w:r>
      <w:r w:rsidRPr="00B67096">
        <w:rPr>
          <w:rFonts w:cstheme="minorHAnsi"/>
        </w:rPr>
        <w:t>used by groups to welcome visitors to their Country. A Welcome to Country is different from an Acknowledgement of Country.</w:t>
      </w:r>
    </w:p>
    <w:p w14:paraId="55B042C7" w14:textId="31EA0BB8" w:rsidR="00912F4B" w:rsidRPr="00B67096" w:rsidRDefault="001755BC" w:rsidP="0059178E">
      <w:pPr>
        <w:spacing w:before="240" w:after="240"/>
        <w:rPr>
          <w:rFonts w:cstheme="minorHAnsi"/>
          <w:b/>
          <w:bCs/>
        </w:rPr>
      </w:pPr>
      <w:r w:rsidRPr="00B67096">
        <w:rPr>
          <w:rFonts w:cstheme="minorHAnsi"/>
          <w:b/>
          <w:bCs/>
        </w:rPr>
        <w:t>Young Person</w:t>
      </w:r>
    </w:p>
    <w:p w14:paraId="0D7A6967" w14:textId="52294C76" w:rsidR="001755BC" w:rsidRPr="00B67096" w:rsidRDefault="0059178E" w:rsidP="0059178E">
      <w:pPr>
        <w:spacing w:before="240" w:after="240"/>
        <w:rPr>
          <w:rFonts w:cstheme="minorHAnsi"/>
        </w:rPr>
      </w:pPr>
      <w:r w:rsidRPr="00B67096">
        <w:rPr>
          <w:rFonts w:cstheme="minorHAnsi"/>
        </w:rPr>
        <w:t>In Queensland, a young person means someone aged between 12-25, inclusive. In this strategy, when we reference young person, it encompasses all young people within this age range, irrespective of their specific age, abilities, lived experiences, culture, or circumstances.</w:t>
      </w:r>
    </w:p>
    <w:p w14:paraId="1903A56B" w14:textId="77777777" w:rsidR="00E26431" w:rsidRPr="00B67096" w:rsidRDefault="0059178E">
      <w:pPr>
        <w:rPr>
          <w:rFonts w:cstheme="minorHAnsi"/>
        </w:rPr>
      </w:pPr>
      <w:r w:rsidRPr="00B67096">
        <w:rPr>
          <w:rFonts w:cstheme="minorHAnsi"/>
        </w:rPr>
        <w:br w:type="page"/>
      </w:r>
      <w:r w:rsidR="00810083" w:rsidRPr="00B67096">
        <w:rPr>
          <w:rFonts w:cstheme="minorHAnsi"/>
          <w:noProof/>
        </w:rPr>
        <w:lastRenderedPageBreak/>
        <w:drawing>
          <wp:inline distT="0" distB="0" distL="0" distR="0" wp14:anchorId="2D95812D" wp14:editId="3EFFD98B">
            <wp:extent cx="4057650" cy="4057650"/>
            <wp:effectExtent l="0" t="0" r="0" b="0"/>
            <wp:docPr id="1869487059" name="Picture 1869487059" descr="An image of three people who are different heights. The two shorter people are standing on podiums to make all three people the same height, indicating that equity means everyone has a fair chance to succeed and receive what they need, no matter their circumstances, to bridge the gaps so all can reach their full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87059" name="Picture 1869487059" descr="An image of three people who are different heights. The two shorter people are standing on podiums to make all three people the same height, indicating that equity means everyone has a fair chance to succeed and receive what they need, no matter their circumstances, to bridge the gaps so all can reach their full potentia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7650" cy="4057650"/>
                    </a:xfrm>
                    <a:prstGeom prst="rect">
                      <a:avLst/>
                    </a:prstGeom>
                  </pic:spPr>
                </pic:pic>
              </a:graphicData>
            </a:graphic>
          </wp:inline>
        </w:drawing>
      </w:r>
    </w:p>
    <w:p w14:paraId="466F29CC" w14:textId="2EAF6006" w:rsidR="004956EF" w:rsidRPr="00B67096" w:rsidRDefault="004956EF">
      <w:pPr>
        <w:rPr>
          <w:rFonts w:cstheme="minorHAnsi"/>
        </w:rPr>
      </w:pPr>
      <w:r w:rsidRPr="00B67096">
        <w:rPr>
          <w:rFonts w:cstheme="minorHAnsi"/>
        </w:rPr>
        <w:br w:type="page"/>
      </w:r>
    </w:p>
    <w:p w14:paraId="09B7E916" w14:textId="097CAE31" w:rsidR="00D95029" w:rsidRDefault="004956EF">
      <w:pPr>
        <w:rPr>
          <w:rFonts w:cstheme="minorHAnsi"/>
        </w:rPr>
      </w:pPr>
      <w:r w:rsidRPr="00B67096">
        <w:rPr>
          <w:rFonts w:cstheme="minorHAnsi"/>
          <w:noProof/>
        </w:rPr>
        <w:lastRenderedPageBreak/>
        <w:drawing>
          <wp:anchor distT="0" distB="0" distL="114300" distR="114300" simplePos="0" relativeHeight="251660288" behindDoc="1" locked="0" layoutInCell="1" allowOverlap="1" wp14:anchorId="0FFA23CE" wp14:editId="64A0EBBF">
            <wp:simplePos x="0" y="0"/>
            <wp:positionH relativeFrom="column">
              <wp:posOffset>-585470</wp:posOffset>
            </wp:positionH>
            <wp:positionV relativeFrom="page">
              <wp:posOffset>0</wp:posOffset>
            </wp:positionV>
            <wp:extent cx="7626509" cy="10779655"/>
            <wp:effectExtent l="0" t="0" r="0" b="3175"/>
            <wp:wrapNone/>
            <wp:docPr id="2103738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8601" name="Picture 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626509" cy="10779655"/>
                    </a:xfrm>
                    <a:prstGeom prst="rect">
                      <a:avLst/>
                    </a:prstGeom>
                  </pic:spPr>
                </pic:pic>
              </a:graphicData>
            </a:graphic>
            <wp14:sizeRelH relativeFrom="page">
              <wp14:pctWidth>0</wp14:pctWidth>
            </wp14:sizeRelH>
            <wp14:sizeRelV relativeFrom="page">
              <wp14:pctHeight>0</wp14:pctHeight>
            </wp14:sizeRelV>
          </wp:anchor>
        </w:drawing>
      </w:r>
      <w:r w:rsidR="00D95029">
        <w:rPr>
          <w:rFonts w:cstheme="minorHAnsi"/>
        </w:rPr>
        <w:br w:type="page"/>
      </w:r>
    </w:p>
    <w:p w14:paraId="7B6EA87B" w14:textId="77777777" w:rsidR="004956EF" w:rsidRPr="00B67096" w:rsidRDefault="004956EF" w:rsidP="002D4010">
      <w:pPr>
        <w:rPr>
          <w:rFonts w:cstheme="minorHAnsi"/>
        </w:rPr>
      </w:pPr>
    </w:p>
    <w:sectPr w:rsidR="004956EF" w:rsidRPr="00B67096" w:rsidSect="003F7A47">
      <w:headerReference w:type="default" r:id="rId22"/>
      <w:footerReference w:type="even" r:id="rId23"/>
      <w:footerReference w:type="default" r:id="rId24"/>
      <w:pgSz w:w="11900" w:h="16840"/>
      <w:pgMar w:top="1440" w:right="962" w:bottom="1440" w:left="873"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1D22" w14:textId="77777777" w:rsidR="00C81A19" w:rsidRDefault="00C81A19" w:rsidP="0053577B">
      <w:r>
        <w:separator/>
      </w:r>
    </w:p>
  </w:endnote>
  <w:endnote w:type="continuationSeparator" w:id="0">
    <w:p w14:paraId="126FE1CA" w14:textId="77777777" w:rsidR="00C81A19" w:rsidRDefault="00C81A19" w:rsidP="0053577B">
      <w:r>
        <w:continuationSeparator/>
      </w:r>
    </w:p>
  </w:endnote>
  <w:endnote w:id="1">
    <w:p w14:paraId="04C89980" w14:textId="72E9D921" w:rsidR="00BB36B9" w:rsidRPr="004F39EE" w:rsidRDefault="00BB36B9">
      <w:pPr>
        <w:pStyle w:val="EndnoteText"/>
        <w:rPr>
          <w:rFonts w:cstheme="minorHAnsi"/>
          <w:sz w:val="16"/>
          <w:szCs w:val="16"/>
        </w:rPr>
      </w:pPr>
      <w:r w:rsidRPr="004F39EE">
        <w:rPr>
          <w:rStyle w:val="EndnoteReference"/>
          <w:rFonts w:cstheme="minorHAnsi"/>
          <w:sz w:val="16"/>
          <w:szCs w:val="16"/>
        </w:rPr>
        <w:endnoteRef/>
      </w:r>
      <w:r w:rsidRPr="004F39EE">
        <w:rPr>
          <w:rFonts w:cstheme="minorHAnsi"/>
          <w:sz w:val="16"/>
          <w:szCs w:val="16"/>
        </w:rPr>
        <w:t xml:space="preserve"> </w:t>
      </w:r>
      <w:r w:rsidRPr="004F39EE">
        <w:rPr>
          <w:rStyle w:val="authorname"/>
          <w:rFonts w:cstheme="minorHAnsi"/>
          <w:sz w:val="16"/>
          <w:szCs w:val="16"/>
          <w:shd w:val="clear" w:color="auto" w:fill="FFFFFF"/>
        </w:rPr>
        <w:t>James</w:t>
      </w:r>
      <w:r w:rsidRPr="004F39EE">
        <w:rPr>
          <w:rStyle w:val="separator"/>
          <w:rFonts w:cstheme="minorHAnsi"/>
          <w:sz w:val="16"/>
          <w:szCs w:val="16"/>
          <w:shd w:val="clear" w:color="auto" w:fill="FFFFFF"/>
        </w:rPr>
        <w:t> </w:t>
      </w:r>
      <w:r w:rsidRPr="004F39EE">
        <w:rPr>
          <w:rStyle w:val="authorname"/>
          <w:rFonts w:cstheme="minorHAnsi"/>
          <w:sz w:val="16"/>
          <w:szCs w:val="16"/>
          <w:shd w:val="clear" w:color="auto" w:fill="FFFFFF"/>
        </w:rPr>
        <w:t>E. Côté </w:t>
      </w:r>
      <w:r w:rsidRPr="004F39EE">
        <w:rPr>
          <w:rFonts w:cstheme="minorHAnsi"/>
          <w:sz w:val="16"/>
          <w:szCs w:val="16"/>
          <w:shd w:val="clear" w:color="auto" w:fill="FFFFFF"/>
        </w:rPr>
        <w:t>(2002)</w:t>
      </w:r>
      <w:r w:rsidR="0020629A" w:rsidRPr="004F39EE">
        <w:rPr>
          <w:rFonts w:cstheme="minorHAnsi"/>
          <w:sz w:val="16"/>
          <w:szCs w:val="16"/>
          <w:shd w:val="clear" w:color="auto" w:fill="FFFFFF"/>
        </w:rPr>
        <w:t>.</w:t>
      </w:r>
      <w:r w:rsidRPr="004F39EE">
        <w:rPr>
          <w:rFonts w:cstheme="minorHAnsi"/>
          <w:sz w:val="16"/>
          <w:szCs w:val="16"/>
          <w:shd w:val="clear" w:color="auto" w:fill="FFFFFF"/>
        </w:rPr>
        <w:t> </w:t>
      </w:r>
      <w:r w:rsidRPr="004F39EE">
        <w:rPr>
          <w:rStyle w:val="arttitle"/>
          <w:rFonts w:cstheme="minorHAnsi"/>
          <w:i/>
          <w:sz w:val="16"/>
          <w:szCs w:val="16"/>
          <w:shd w:val="clear" w:color="auto" w:fill="FFFFFF"/>
        </w:rPr>
        <w:t>The Role of Identity Capital in the Transition to Adulthood: The Individualization Thesis Examined</w:t>
      </w:r>
      <w:r w:rsidRPr="004F39EE">
        <w:rPr>
          <w:rStyle w:val="arttitle"/>
          <w:rFonts w:cstheme="minorHAnsi"/>
          <w:sz w:val="16"/>
          <w:szCs w:val="16"/>
          <w:shd w:val="clear" w:color="auto" w:fill="FFFFFF"/>
        </w:rPr>
        <w:t>,</w:t>
      </w:r>
      <w:r w:rsidRPr="004F39EE">
        <w:rPr>
          <w:rFonts w:cstheme="minorHAnsi"/>
          <w:sz w:val="16"/>
          <w:szCs w:val="16"/>
          <w:shd w:val="clear" w:color="auto" w:fill="FFFFFF"/>
        </w:rPr>
        <w:t> </w:t>
      </w:r>
      <w:r w:rsidRPr="004F39EE">
        <w:rPr>
          <w:rStyle w:val="serialtitle"/>
          <w:rFonts w:cstheme="minorHAnsi"/>
          <w:sz w:val="16"/>
          <w:szCs w:val="16"/>
          <w:shd w:val="clear" w:color="auto" w:fill="FFFFFF"/>
        </w:rPr>
        <w:t>Journal of Youth Studies,</w:t>
      </w:r>
      <w:r w:rsidRPr="004F39EE">
        <w:rPr>
          <w:rFonts w:cstheme="minorHAnsi"/>
          <w:sz w:val="16"/>
          <w:szCs w:val="16"/>
          <w:shd w:val="clear" w:color="auto" w:fill="FFFFFF"/>
        </w:rPr>
        <w:t> </w:t>
      </w:r>
      <w:r w:rsidRPr="004F39EE">
        <w:rPr>
          <w:rStyle w:val="volumeissue"/>
          <w:rFonts w:cstheme="minorHAnsi"/>
          <w:sz w:val="16"/>
          <w:szCs w:val="16"/>
          <w:shd w:val="clear" w:color="auto" w:fill="FFFFFF"/>
        </w:rPr>
        <w:t>5</w:t>
      </w:r>
      <w:r w:rsidR="00732306" w:rsidRPr="004F39EE">
        <w:rPr>
          <w:rStyle w:val="volumeissue"/>
          <w:rFonts w:cstheme="minorHAnsi"/>
          <w:sz w:val="16"/>
          <w:szCs w:val="16"/>
          <w:shd w:val="clear" w:color="auto" w:fill="FFFFFF"/>
        </w:rPr>
        <w:t>(</w:t>
      </w:r>
      <w:r w:rsidRPr="004F39EE">
        <w:rPr>
          <w:rStyle w:val="volumeissue"/>
          <w:rFonts w:cstheme="minorHAnsi"/>
          <w:sz w:val="16"/>
          <w:szCs w:val="16"/>
          <w:shd w:val="clear" w:color="auto" w:fill="FFFFFF"/>
        </w:rPr>
        <w:t>2</w:t>
      </w:r>
      <w:r w:rsidR="00732306" w:rsidRPr="004F39EE">
        <w:rPr>
          <w:rStyle w:val="volumeissue"/>
          <w:rFonts w:cstheme="minorHAnsi"/>
          <w:sz w:val="16"/>
          <w:szCs w:val="16"/>
          <w:shd w:val="clear" w:color="auto" w:fill="FFFFFF"/>
        </w:rPr>
        <w:t>)</w:t>
      </w:r>
      <w:r w:rsidRPr="004F39EE">
        <w:rPr>
          <w:rStyle w:val="volumeissue"/>
          <w:rFonts w:cstheme="minorHAnsi"/>
          <w:sz w:val="16"/>
          <w:szCs w:val="16"/>
          <w:shd w:val="clear" w:color="auto" w:fill="FFFFFF"/>
        </w:rPr>
        <w:t>,</w:t>
      </w:r>
      <w:r w:rsidRPr="004F39EE">
        <w:rPr>
          <w:rFonts w:cstheme="minorHAnsi"/>
          <w:sz w:val="16"/>
          <w:szCs w:val="16"/>
          <w:shd w:val="clear" w:color="auto" w:fill="FFFFFF"/>
        </w:rPr>
        <w:t> </w:t>
      </w:r>
      <w:r w:rsidRPr="004F39EE">
        <w:rPr>
          <w:rStyle w:val="pagerange"/>
          <w:rFonts w:cstheme="minorHAnsi"/>
          <w:sz w:val="16"/>
          <w:szCs w:val="16"/>
          <w:shd w:val="clear" w:color="auto" w:fill="FFFFFF"/>
        </w:rPr>
        <w:t>117-134,</w:t>
      </w:r>
      <w:r w:rsidRPr="004F39EE">
        <w:rPr>
          <w:rFonts w:cstheme="minorHAnsi"/>
          <w:sz w:val="16"/>
          <w:szCs w:val="16"/>
          <w:shd w:val="clear" w:color="auto" w:fill="FFFFFF"/>
        </w:rPr>
        <w:t> </w:t>
      </w:r>
      <w:r w:rsidRPr="004F39EE">
        <w:rPr>
          <w:rStyle w:val="doilink"/>
          <w:rFonts w:cstheme="minorHAnsi"/>
          <w:sz w:val="16"/>
          <w:szCs w:val="16"/>
          <w:shd w:val="clear" w:color="auto" w:fill="FFFFFF"/>
        </w:rPr>
        <w:t>DOI: </w:t>
      </w:r>
      <w:hyperlink r:id="rId1" w:history="1">
        <w:r w:rsidRPr="004F39EE">
          <w:rPr>
            <w:rStyle w:val="Hyperlink"/>
            <w:rFonts w:cstheme="minorHAnsi"/>
            <w:sz w:val="16"/>
            <w:szCs w:val="16"/>
          </w:rPr>
          <w:t>10.1080/13676260220134403</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7687554"/>
      <w:docPartObj>
        <w:docPartGallery w:val="Page Numbers (Bottom of Page)"/>
        <w:docPartUnique/>
      </w:docPartObj>
    </w:sdtPr>
    <w:sdtEndPr>
      <w:rPr>
        <w:rStyle w:val="PageNumber"/>
      </w:rPr>
    </w:sdtEndPr>
    <w:sdtContent>
      <w:p w14:paraId="4092A7AF" w14:textId="55F2A14B" w:rsidR="0053577B" w:rsidRDefault="0053577B" w:rsidP="00C45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08441802"/>
      <w:docPartObj>
        <w:docPartGallery w:val="Page Numbers (Bottom of Page)"/>
        <w:docPartUnique/>
      </w:docPartObj>
    </w:sdtPr>
    <w:sdtEndPr>
      <w:rPr>
        <w:rStyle w:val="PageNumber"/>
      </w:rPr>
    </w:sdtEndPr>
    <w:sdtContent>
      <w:p w14:paraId="08D262ED" w14:textId="02FA9353" w:rsidR="0073407B" w:rsidRDefault="0073407B" w:rsidP="0053577B">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226B5" w14:textId="77777777" w:rsidR="005E6446" w:rsidRDefault="005E6446" w:rsidP="00535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0509822"/>
      <w:docPartObj>
        <w:docPartGallery w:val="Page Numbers (Bottom of Page)"/>
        <w:docPartUnique/>
      </w:docPartObj>
    </w:sdtPr>
    <w:sdtEndPr>
      <w:rPr>
        <w:rStyle w:val="PageNumber"/>
      </w:rPr>
    </w:sdtEndPr>
    <w:sdtContent>
      <w:p w14:paraId="3C97781A" w14:textId="6F9E0258" w:rsidR="0053577B" w:rsidRDefault="0053577B" w:rsidP="00C45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91792" w14:textId="0EFEE588" w:rsidR="005E6446" w:rsidRPr="0053577B" w:rsidRDefault="00070AE5" w:rsidP="0053577B">
    <w:pPr>
      <w:pStyle w:val="Footer"/>
      <w:ind w:right="360"/>
      <w:rPr>
        <w:sz w:val="20"/>
        <w:szCs w:val="20"/>
      </w:rPr>
    </w:pPr>
    <w:r>
      <w:rPr>
        <w:sz w:val="20"/>
        <w:szCs w:val="20"/>
      </w:rPr>
      <w:t>Young Queenslanders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05034" w14:textId="77777777" w:rsidR="00C81A19" w:rsidRDefault="00C81A19" w:rsidP="0053577B">
      <w:r>
        <w:separator/>
      </w:r>
    </w:p>
  </w:footnote>
  <w:footnote w:type="continuationSeparator" w:id="0">
    <w:p w14:paraId="19A8E488" w14:textId="77777777" w:rsidR="00C81A19" w:rsidRDefault="00C81A19" w:rsidP="00535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271" w14:textId="5DB18E47" w:rsidR="005E6446" w:rsidRDefault="005E6446" w:rsidP="0053577B">
    <w:pPr>
      <w:pStyle w:val="Header"/>
    </w:pPr>
    <w:r>
      <w:rPr>
        <w:noProof/>
      </w:rPr>
      <w:drawing>
        <wp:anchor distT="0" distB="0" distL="114300" distR="114300" simplePos="0" relativeHeight="251660288" behindDoc="1" locked="0" layoutInCell="1" allowOverlap="1" wp14:anchorId="7FAC1979" wp14:editId="6BC7CBB0">
          <wp:simplePos x="0" y="0"/>
          <wp:positionH relativeFrom="column">
            <wp:posOffset>-571500</wp:posOffset>
          </wp:positionH>
          <wp:positionV relativeFrom="paragraph">
            <wp:posOffset>-449580</wp:posOffset>
          </wp:positionV>
          <wp:extent cx="7543800" cy="10662517"/>
          <wp:effectExtent l="0" t="0" r="0" b="0"/>
          <wp:wrapNone/>
          <wp:docPr id="9298584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E3EFC"/>
    <w:multiLevelType w:val="hybridMultilevel"/>
    <w:tmpl w:val="0B56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D1B16"/>
    <w:multiLevelType w:val="hybridMultilevel"/>
    <w:tmpl w:val="4D40ECF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EC53521"/>
    <w:multiLevelType w:val="hybridMultilevel"/>
    <w:tmpl w:val="CD98D232"/>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8741176"/>
    <w:multiLevelType w:val="hybridMultilevel"/>
    <w:tmpl w:val="0DFCDE06"/>
    <w:lvl w:ilvl="0" w:tplc="3384BBDE">
      <w:start w:val="1"/>
      <w:numFmt w:val="decimal"/>
      <w:pStyle w:val="Titl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FC1E3B"/>
    <w:multiLevelType w:val="hybridMultilevel"/>
    <w:tmpl w:val="08F6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3148959">
    <w:abstractNumId w:val="4"/>
  </w:num>
  <w:num w:numId="2" w16cid:durableId="1079864040">
    <w:abstractNumId w:val="0"/>
  </w:num>
  <w:num w:numId="3" w16cid:durableId="285503374">
    <w:abstractNumId w:val="3"/>
  </w:num>
  <w:num w:numId="4" w16cid:durableId="2056197475">
    <w:abstractNumId w:val="2"/>
  </w:num>
  <w:num w:numId="5" w16cid:durableId="1070150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8E"/>
    <w:rsid w:val="000176B5"/>
    <w:rsid w:val="0002575C"/>
    <w:rsid w:val="00042F1D"/>
    <w:rsid w:val="0005143B"/>
    <w:rsid w:val="00057A8C"/>
    <w:rsid w:val="00057D6D"/>
    <w:rsid w:val="000624BE"/>
    <w:rsid w:val="000626D9"/>
    <w:rsid w:val="0006553B"/>
    <w:rsid w:val="00070AE5"/>
    <w:rsid w:val="00081210"/>
    <w:rsid w:val="000A76E1"/>
    <w:rsid w:val="000B2F2C"/>
    <w:rsid w:val="000B783A"/>
    <w:rsid w:val="000C069E"/>
    <w:rsid w:val="000C6085"/>
    <w:rsid w:val="000C6C8F"/>
    <w:rsid w:val="000C6E2C"/>
    <w:rsid w:val="000C76F7"/>
    <w:rsid w:val="000F1B1D"/>
    <w:rsid w:val="00110C03"/>
    <w:rsid w:val="001232C2"/>
    <w:rsid w:val="00132022"/>
    <w:rsid w:val="001374F7"/>
    <w:rsid w:val="00155463"/>
    <w:rsid w:val="00155525"/>
    <w:rsid w:val="00157F55"/>
    <w:rsid w:val="0017385F"/>
    <w:rsid w:val="00173B05"/>
    <w:rsid w:val="001755BC"/>
    <w:rsid w:val="001A1F9B"/>
    <w:rsid w:val="001C1F14"/>
    <w:rsid w:val="001F3277"/>
    <w:rsid w:val="001F6A82"/>
    <w:rsid w:val="0020629A"/>
    <w:rsid w:val="002371BC"/>
    <w:rsid w:val="002403DC"/>
    <w:rsid w:val="00242776"/>
    <w:rsid w:val="0024429C"/>
    <w:rsid w:val="0025374A"/>
    <w:rsid w:val="00264BFB"/>
    <w:rsid w:val="0027714B"/>
    <w:rsid w:val="00284C42"/>
    <w:rsid w:val="002877E8"/>
    <w:rsid w:val="00297284"/>
    <w:rsid w:val="002A2A1A"/>
    <w:rsid w:val="002B27DA"/>
    <w:rsid w:val="002B5C40"/>
    <w:rsid w:val="002B7930"/>
    <w:rsid w:val="002C2505"/>
    <w:rsid w:val="002C7BA5"/>
    <w:rsid w:val="002D4010"/>
    <w:rsid w:val="002D789B"/>
    <w:rsid w:val="003210A0"/>
    <w:rsid w:val="00343307"/>
    <w:rsid w:val="003603AA"/>
    <w:rsid w:val="00362148"/>
    <w:rsid w:val="00362F1F"/>
    <w:rsid w:val="00394E00"/>
    <w:rsid w:val="003C25A5"/>
    <w:rsid w:val="003C762E"/>
    <w:rsid w:val="003D0DD2"/>
    <w:rsid w:val="003D67FF"/>
    <w:rsid w:val="003D6C9B"/>
    <w:rsid w:val="003F7A47"/>
    <w:rsid w:val="004050C2"/>
    <w:rsid w:val="004157FC"/>
    <w:rsid w:val="00431278"/>
    <w:rsid w:val="00434FD8"/>
    <w:rsid w:val="00442F55"/>
    <w:rsid w:val="00456042"/>
    <w:rsid w:val="004956EF"/>
    <w:rsid w:val="0049594C"/>
    <w:rsid w:val="0049680B"/>
    <w:rsid w:val="004B05EA"/>
    <w:rsid w:val="004E014C"/>
    <w:rsid w:val="004E31C9"/>
    <w:rsid w:val="004F0AD2"/>
    <w:rsid w:val="004F39EE"/>
    <w:rsid w:val="004F4631"/>
    <w:rsid w:val="004F48EB"/>
    <w:rsid w:val="004F5DDA"/>
    <w:rsid w:val="0053577B"/>
    <w:rsid w:val="00555612"/>
    <w:rsid w:val="00572D32"/>
    <w:rsid w:val="005774AF"/>
    <w:rsid w:val="0059178E"/>
    <w:rsid w:val="005E3053"/>
    <w:rsid w:val="005E6446"/>
    <w:rsid w:val="005F0C89"/>
    <w:rsid w:val="00621DF1"/>
    <w:rsid w:val="006229AD"/>
    <w:rsid w:val="00627665"/>
    <w:rsid w:val="00656C16"/>
    <w:rsid w:val="00662329"/>
    <w:rsid w:val="006648DD"/>
    <w:rsid w:val="0067340C"/>
    <w:rsid w:val="006806F6"/>
    <w:rsid w:val="006B714F"/>
    <w:rsid w:val="006C7BEC"/>
    <w:rsid w:val="006E2364"/>
    <w:rsid w:val="006F2EF1"/>
    <w:rsid w:val="006F5AF7"/>
    <w:rsid w:val="00703C9C"/>
    <w:rsid w:val="00711E07"/>
    <w:rsid w:val="00732306"/>
    <w:rsid w:val="0073407B"/>
    <w:rsid w:val="007411AD"/>
    <w:rsid w:val="0074145F"/>
    <w:rsid w:val="00741E11"/>
    <w:rsid w:val="0074760A"/>
    <w:rsid w:val="007628F8"/>
    <w:rsid w:val="00787643"/>
    <w:rsid w:val="007C4F91"/>
    <w:rsid w:val="007C55B9"/>
    <w:rsid w:val="007E4FB9"/>
    <w:rsid w:val="007F0F44"/>
    <w:rsid w:val="007F1071"/>
    <w:rsid w:val="007F1A60"/>
    <w:rsid w:val="007F4B66"/>
    <w:rsid w:val="00810083"/>
    <w:rsid w:val="00815035"/>
    <w:rsid w:val="00826DD0"/>
    <w:rsid w:val="00837424"/>
    <w:rsid w:val="008405B7"/>
    <w:rsid w:val="008444C7"/>
    <w:rsid w:val="0086391E"/>
    <w:rsid w:val="0088144A"/>
    <w:rsid w:val="008816D0"/>
    <w:rsid w:val="00884973"/>
    <w:rsid w:val="0089307C"/>
    <w:rsid w:val="008B32A8"/>
    <w:rsid w:val="008E392D"/>
    <w:rsid w:val="00905880"/>
    <w:rsid w:val="00912F4B"/>
    <w:rsid w:val="00927DFF"/>
    <w:rsid w:val="00931571"/>
    <w:rsid w:val="00934837"/>
    <w:rsid w:val="00940D41"/>
    <w:rsid w:val="009543E9"/>
    <w:rsid w:val="00967D2C"/>
    <w:rsid w:val="009C7A9B"/>
    <w:rsid w:val="009E40F0"/>
    <w:rsid w:val="009E56D3"/>
    <w:rsid w:val="009E5A4E"/>
    <w:rsid w:val="009F01D3"/>
    <w:rsid w:val="00A12BB6"/>
    <w:rsid w:val="00A43191"/>
    <w:rsid w:val="00A5030D"/>
    <w:rsid w:val="00A52782"/>
    <w:rsid w:val="00A81480"/>
    <w:rsid w:val="00A9045A"/>
    <w:rsid w:val="00AB64BF"/>
    <w:rsid w:val="00AC038D"/>
    <w:rsid w:val="00AC0EF4"/>
    <w:rsid w:val="00AC5F78"/>
    <w:rsid w:val="00AF12C5"/>
    <w:rsid w:val="00B05D68"/>
    <w:rsid w:val="00B249E3"/>
    <w:rsid w:val="00B61EE5"/>
    <w:rsid w:val="00B637C4"/>
    <w:rsid w:val="00B67096"/>
    <w:rsid w:val="00B96720"/>
    <w:rsid w:val="00BB36B9"/>
    <w:rsid w:val="00BE58F1"/>
    <w:rsid w:val="00BE675C"/>
    <w:rsid w:val="00BF1602"/>
    <w:rsid w:val="00C12A36"/>
    <w:rsid w:val="00C147FA"/>
    <w:rsid w:val="00C21277"/>
    <w:rsid w:val="00C23D53"/>
    <w:rsid w:val="00C42FD1"/>
    <w:rsid w:val="00C47545"/>
    <w:rsid w:val="00C62FDD"/>
    <w:rsid w:val="00C81A19"/>
    <w:rsid w:val="00C856BA"/>
    <w:rsid w:val="00C90497"/>
    <w:rsid w:val="00C940A0"/>
    <w:rsid w:val="00C95494"/>
    <w:rsid w:val="00CA4C65"/>
    <w:rsid w:val="00CB2303"/>
    <w:rsid w:val="00CC1C63"/>
    <w:rsid w:val="00CE29D1"/>
    <w:rsid w:val="00CF1086"/>
    <w:rsid w:val="00D034C2"/>
    <w:rsid w:val="00D13FC8"/>
    <w:rsid w:val="00D16D87"/>
    <w:rsid w:val="00D26470"/>
    <w:rsid w:val="00D32E0C"/>
    <w:rsid w:val="00D33DB7"/>
    <w:rsid w:val="00D40040"/>
    <w:rsid w:val="00D5497A"/>
    <w:rsid w:val="00D638DF"/>
    <w:rsid w:val="00D657CD"/>
    <w:rsid w:val="00D706B7"/>
    <w:rsid w:val="00D8047F"/>
    <w:rsid w:val="00D862A9"/>
    <w:rsid w:val="00D95029"/>
    <w:rsid w:val="00DA025A"/>
    <w:rsid w:val="00DB4DE5"/>
    <w:rsid w:val="00DD646B"/>
    <w:rsid w:val="00E00A91"/>
    <w:rsid w:val="00E017F9"/>
    <w:rsid w:val="00E12B96"/>
    <w:rsid w:val="00E23052"/>
    <w:rsid w:val="00E26431"/>
    <w:rsid w:val="00E45A88"/>
    <w:rsid w:val="00E46276"/>
    <w:rsid w:val="00E55A49"/>
    <w:rsid w:val="00E829EC"/>
    <w:rsid w:val="00E85356"/>
    <w:rsid w:val="00EA00B2"/>
    <w:rsid w:val="00EA1FDE"/>
    <w:rsid w:val="00EA5FDB"/>
    <w:rsid w:val="00EB392D"/>
    <w:rsid w:val="00EC768E"/>
    <w:rsid w:val="00ED0C3E"/>
    <w:rsid w:val="00EE3466"/>
    <w:rsid w:val="00F030EE"/>
    <w:rsid w:val="00F071E6"/>
    <w:rsid w:val="00F11DA1"/>
    <w:rsid w:val="00F1568A"/>
    <w:rsid w:val="00F21807"/>
    <w:rsid w:val="00F33D81"/>
    <w:rsid w:val="00F35AC4"/>
    <w:rsid w:val="00F476AF"/>
    <w:rsid w:val="00F5196E"/>
    <w:rsid w:val="00F6017F"/>
    <w:rsid w:val="00F605DA"/>
    <w:rsid w:val="00F82BDD"/>
    <w:rsid w:val="00F97F55"/>
    <w:rsid w:val="00FB19AA"/>
    <w:rsid w:val="00FB5B6E"/>
    <w:rsid w:val="00FB7606"/>
    <w:rsid w:val="00FD0ECA"/>
    <w:rsid w:val="00FD5C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8BC7A"/>
  <w15:chartTrackingRefBased/>
  <w15:docId w15:val="{993FC2B3-26A2-184C-B8E4-2725C9C1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7B"/>
    <w:rPr>
      <w:color w:val="3B3731" w:themeColor="background2" w:themeShade="40"/>
    </w:rPr>
  </w:style>
  <w:style w:type="paragraph" w:styleId="Heading1">
    <w:name w:val="heading 1"/>
    <w:basedOn w:val="Normal"/>
    <w:next w:val="Normal"/>
    <w:link w:val="Heading1Char"/>
    <w:uiPriority w:val="9"/>
    <w:qFormat/>
    <w:rsid w:val="002D4010"/>
    <w:pPr>
      <w:keepNext/>
      <w:keepLines/>
      <w:spacing w:before="240"/>
      <w:outlineLvl w:val="0"/>
    </w:pPr>
    <w:rPr>
      <w:rFonts w:ascii="Arial Nova Light" w:eastAsiaTheme="majorEastAsia" w:hAnsi="Arial Nova Light" w:cstheme="majorBidi"/>
      <w:color w:val="183160"/>
      <w:sz w:val="40"/>
      <w:szCs w:val="40"/>
    </w:rPr>
  </w:style>
  <w:style w:type="paragraph" w:styleId="Heading2">
    <w:name w:val="heading 2"/>
    <w:basedOn w:val="Heading1"/>
    <w:next w:val="Normal"/>
    <w:link w:val="Heading2Char"/>
    <w:autoRedefine/>
    <w:uiPriority w:val="9"/>
    <w:unhideWhenUsed/>
    <w:qFormat/>
    <w:rsid w:val="00662329"/>
    <w:pPr>
      <w:spacing w:after="40"/>
      <w:outlineLvl w:val="1"/>
    </w:pPr>
    <w:rPr>
      <w:sz w:val="32"/>
      <w:szCs w:val="32"/>
    </w:rPr>
  </w:style>
  <w:style w:type="paragraph" w:styleId="Heading3">
    <w:name w:val="heading 3"/>
    <w:basedOn w:val="Normal"/>
    <w:next w:val="Normal"/>
    <w:link w:val="Heading3Char"/>
    <w:uiPriority w:val="9"/>
    <w:unhideWhenUsed/>
    <w:qFormat/>
    <w:rsid w:val="002D4010"/>
    <w:pPr>
      <w:keepNext/>
      <w:keepLines/>
      <w:spacing w:before="40" w:after="240"/>
      <w:outlineLvl w:val="2"/>
    </w:pPr>
    <w:rPr>
      <w:rFonts w:asciiTheme="majorHAnsi" w:eastAsiaTheme="majorEastAsia" w:hAnsiTheme="majorHAnsi" w:cstheme="majorBidi"/>
      <w:b/>
      <w:bCs/>
      <w:color w:val="183160"/>
      <w:sz w:val="26"/>
      <w:szCs w:val="26"/>
    </w:rPr>
  </w:style>
  <w:style w:type="paragraph" w:styleId="Heading4">
    <w:name w:val="heading 4"/>
    <w:basedOn w:val="Normal"/>
    <w:next w:val="Normal"/>
    <w:link w:val="Heading4Char"/>
    <w:uiPriority w:val="9"/>
    <w:unhideWhenUsed/>
    <w:qFormat/>
    <w:rsid w:val="002D4010"/>
    <w:pPr>
      <w:outlineLvl w:val="3"/>
    </w:pPr>
    <w:rPr>
      <w:b/>
      <w:bCs/>
    </w:rPr>
  </w:style>
  <w:style w:type="paragraph" w:styleId="Heading5">
    <w:name w:val="heading 5"/>
    <w:basedOn w:val="Normal"/>
    <w:next w:val="Normal"/>
    <w:link w:val="Heading5Char"/>
    <w:uiPriority w:val="9"/>
    <w:semiHidden/>
    <w:unhideWhenUsed/>
    <w:qFormat/>
    <w:rsid w:val="002D4010"/>
    <w:pPr>
      <w:keepNext/>
      <w:keepLines/>
      <w:spacing w:before="40"/>
      <w:outlineLvl w:val="4"/>
    </w:pPr>
    <w:rPr>
      <w:rFonts w:asciiTheme="majorHAnsi" w:eastAsiaTheme="majorEastAsia" w:hAnsiTheme="majorHAnsi" w:cstheme="majorBidi"/>
      <w:color w:val="1831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2329"/>
    <w:rPr>
      <w:rFonts w:ascii="Arial Nova Light" w:eastAsiaTheme="majorEastAsia" w:hAnsi="Arial Nova Light" w:cstheme="majorBidi"/>
      <w:color w:val="183160"/>
      <w:sz w:val="32"/>
      <w:szCs w:val="32"/>
    </w:rPr>
  </w:style>
  <w:style w:type="character" w:customStyle="1" w:styleId="Heading1Char">
    <w:name w:val="Heading 1 Char"/>
    <w:basedOn w:val="DefaultParagraphFont"/>
    <w:link w:val="Heading1"/>
    <w:uiPriority w:val="9"/>
    <w:rsid w:val="002D4010"/>
    <w:rPr>
      <w:rFonts w:ascii="Arial Nova Light" w:eastAsiaTheme="majorEastAsia" w:hAnsi="Arial Nova Light" w:cstheme="majorBidi"/>
      <w:color w:val="183160"/>
      <w:sz w:val="40"/>
      <w:szCs w:val="40"/>
    </w:rPr>
  </w:style>
  <w:style w:type="paragraph" w:styleId="Header">
    <w:name w:val="header"/>
    <w:basedOn w:val="Normal"/>
    <w:link w:val="HeaderChar"/>
    <w:uiPriority w:val="99"/>
    <w:unhideWhenUsed/>
    <w:rsid w:val="005E6446"/>
    <w:pPr>
      <w:tabs>
        <w:tab w:val="center" w:pos="4513"/>
        <w:tab w:val="right" w:pos="9026"/>
      </w:tabs>
    </w:pPr>
  </w:style>
  <w:style w:type="character" w:customStyle="1" w:styleId="HeaderChar">
    <w:name w:val="Header Char"/>
    <w:basedOn w:val="DefaultParagraphFont"/>
    <w:link w:val="Header"/>
    <w:uiPriority w:val="99"/>
    <w:rsid w:val="005E6446"/>
  </w:style>
  <w:style w:type="paragraph" w:styleId="Footer">
    <w:name w:val="footer"/>
    <w:basedOn w:val="Normal"/>
    <w:link w:val="FooterChar"/>
    <w:uiPriority w:val="99"/>
    <w:unhideWhenUsed/>
    <w:rsid w:val="005E6446"/>
    <w:pPr>
      <w:tabs>
        <w:tab w:val="center" w:pos="4513"/>
        <w:tab w:val="right" w:pos="9026"/>
      </w:tabs>
    </w:pPr>
  </w:style>
  <w:style w:type="character" w:customStyle="1" w:styleId="FooterChar">
    <w:name w:val="Footer Char"/>
    <w:basedOn w:val="DefaultParagraphFont"/>
    <w:link w:val="Footer"/>
    <w:uiPriority w:val="99"/>
    <w:rsid w:val="005E6446"/>
  </w:style>
  <w:style w:type="character" w:styleId="PageNumber">
    <w:name w:val="page number"/>
    <w:basedOn w:val="DefaultParagraphFont"/>
    <w:uiPriority w:val="99"/>
    <w:semiHidden/>
    <w:unhideWhenUsed/>
    <w:rsid w:val="0073407B"/>
  </w:style>
  <w:style w:type="character" w:customStyle="1" w:styleId="Heading3Char">
    <w:name w:val="Heading 3 Char"/>
    <w:basedOn w:val="DefaultParagraphFont"/>
    <w:link w:val="Heading3"/>
    <w:uiPriority w:val="9"/>
    <w:rsid w:val="002D4010"/>
    <w:rPr>
      <w:rFonts w:asciiTheme="majorHAnsi" w:eastAsiaTheme="majorEastAsia" w:hAnsiTheme="majorHAnsi" w:cstheme="majorBidi"/>
      <w:b/>
      <w:bCs/>
      <w:color w:val="183160"/>
      <w:sz w:val="26"/>
      <w:szCs w:val="26"/>
    </w:rPr>
  </w:style>
  <w:style w:type="character" w:customStyle="1" w:styleId="Heading4Char">
    <w:name w:val="Heading 4 Char"/>
    <w:basedOn w:val="DefaultParagraphFont"/>
    <w:link w:val="Heading4"/>
    <w:uiPriority w:val="9"/>
    <w:rsid w:val="002D4010"/>
    <w:rPr>
      <w:b/>
      <w:bCs/>
      <w:color w:val="3B3731" w:themeColor="background2" w:themeShade="40"/>
    </w:rPr>
  </w:style>
  <w:style w:type="paragraph" w:styleId="ListParagraph">
    <w:name w:val="List Paragraph"/>
    <w:basedOn w:val="Normal"/>
    <w:uiPriority w:val="34"/>
    <w:qFormat/>
    <w:rsid w:val="0073407B"/>
    <w:pPr>
      <w:ind w:left="720"/>
      <w:contextualSpacing/>
    </w:pPr>
  </w:style>
  <w:style w:type="paragraph" w:styleId="IntenseQuote">
    <w:name w:val="Intense Quote"/>
    <w:basedOn w:val="Normal"/>
    <w:next w:val="Normal"/>
    <w:link w:val="IntenseQuoteChar"/>
    <w:uiPriority w:val="30"/>
    <w:qFormat/>
    <w:rsid w:val="002D4010"/>
    <w:pPr>
      <w:pBdr>
        <w:top w:val="single" w:sz="4" w:space="10" w:color="18315A"/>
        <w:bottom w:val="single" w:sz="4" w:space="10" w:color="18315A"/>
      </w:pBdr>
      <w:spacing w:before="360" w:after="360"/>
      <w:ind w:left="864" w:right="864"/>
      <w:jc w:val="center"/>
    </w:pPr>
    <w:rPr>
      <w:i/>
      <w:iCs/>
      <w:color w:val="183160"/>
    </w:rPr>
  </w:style>
  <w:style w:type="character" w:customStyle="1" w:styleId="IntenseQuoteChar">
    <w:name w:val="Intense Quote Char"/>
    <w:basedOn w:val="DefaultParagraphFont"/>
    <w:link w:val="IntenseQuote"/>
    <w:uiPriority w:val="30"/>
    <w:rsid w:val="002D4010"/>
    <w:rPr>
      <w:i/>
      <w:iCs/>
      <w:color w:val="183160"/>
    </w:rPr>
  </w:style>
  <w:style w:type="paragraph" w:styleId="Title">
    <w:name w:val="Title"/>
    <w:basedOn w:val="Normal"/>
    <w:next w:val="Normal"/>
    <w:link w:val="TitleChar"/>
    <w:uiPriority w:val="10"/>
    <w:qFormat/>
    <w:rsid w:val="002D4010"/>
    <w:pPr>
      <w:numPr>
        <w:numId w:val="3"/>
      </w:numPr>
      <w:contextualSpacing/>
    </w:pPr>
    <w:rPr>
      <w:rFonts w:asciiTheme="majorHAnsi" w:eastAsiaTheme="majorEastAsia" w:hAnsiTheme="majorHAnsi" w:cstheme="majorBidi"/>
      <w:b/>
      <w:bCs/>
      <w:color w:val="183160"/>
      <w:spacing w:val="-10"/>
      <w:kern w:val="28"/>
      <w:sz w:val="56"/>
      <w:szCs w:val="56"/>
    </w:rPr>
  </w:style>
  <w:style w:type="character" w:customStyle="1" w:styleId="TitleChar">
    <w:name w:val="Title Char"/>
    <w:basedOn w:val="DefaultParagraphFont"/>
    <w:link w:val="Title"/>
    <w:uiPriority w:val="10"/>
    <w:rsid w:val="002D4010"/>
    <w:rPr>
      <w:rFonts w:asciiTheme="majorHAnsi" w:eastAsiaTheme="majorEastAsia" w:hAnsiTheme="majorHAnsi" w:cstheme="majorBidi"/>
      <w:b/>
      <w:bCs/>
      <w:color w:val="183160"/>
      <w:spacing w:val="-10"/>
      <w:kern w:val="28"/>
      <w:sz w:val="56"/>
      <w:szCs w:val="56"/>
    </w:rPr>
  </w:style>
  <w:style w:type="character" w:customStyle="1" w:styleId="Heading5Char">
    <w:name w:val="Heading 5 Char"/>
    <w:basedOn w:val="DefaultParagraphFont"/>
    <w:link w:val="Heading5"/>
    <w:uiPriority w:val="9"/>
    <w:semiHidden/>
    <w:rsid w:val="002D4010"/>
    <w:rPr>
      <w:rFonts w:asciiTheme="majorHAnsi" w:eastAsiaTheme="majorEastAsia" w:hAnsiTheme="majorHAnsi" w:cstheme="majorBidi"/>
      <w:color w:val="183160"/>
    </w:rPr>
  </w:style>
  <w:style w:type="character" w:styleId="IntenseEmphasis">
    <w:name w:val="Intense Emphasis"/>
    <w:basedOn w:val="DefaultParagraphFont"/>
    <w:uiPriority w:val="21"/>
    <w:qFormat/>
    <w:rsid w:val="002D4010"/>
    <w:rPr>
      <w:i/>
      <w:iCs/>
      <w:color w:val="183160"/>
    </w:rPr>
  </w:style>
  <w:style w:type="paragraph" w:styleId="TOCHeading">
    <w:name w:val="TOC Heading"/>
    <w:basedOn w:val="Heading1"/>
    <w:next w:val="Normal"/>
    <w:uiPriority w:val="39"/>
    <w:unhideWhenUsed/>
    <w:qFormat/>
    <w:rsid w:val="00AB64BF"/>
    <w:pPr>
      <w:spacing w:line="259" w:lineRule="auto"/>
      <w:outlineLvl w:val="9"/>
    </w:pPr>
    <w:rPr>
      <w:rFonts w:asciiTheme="majorHAnsi" w:hAnsiTheme="majorHAnsi"/>
      <w:color w:val="0C6164" w:themeColor="accent1" w:themeShade="BF"/>
      <w:sz w:val="32"/>
      <w:szCs w:val="32"/>
      <w:lang w:val="en-US"/>
    </w:rPr>
  </w:style>
  <w:style w:type="paragraph" w:styleId="TOC1">
    <w:name w:val="toc 1"/>
    <w:basedOn w:val="Normal"/>
    <w:next w:val="Normal"/>
    <w:autoRedefine/>
    <w:uiPriority w:val="39"/>
    <w:unhideWhenUsed/>
    <w:rsid w:val="00AB64BF"/>
    <w:pPr>
      <w:spacing w:after="100"/>
    </w:pPr>
  </w:style>
  <w:style w:type="paragraph" w:styleId="TOC2">
    <w:name w:val="toc 2"/>
    <w:basedOn w:val="Normal"/>
    <w:next w:val="Normal"/>
    <w:autoRedefine/>
    <w:uiPriority w:val="39"/>
    <w:unhideWhenUsed/>
    <w:rsid w:val="00AB64BF"/>
    <w:pPr>
      <w:spacing w:after="100"/>
      <w:ind w:left="240"/>
    </w:pPr>
  </w:style>
  <w:style w:type="paragraph" w:styleId="TOC3">
    <w:name w:val="toc 3"/>
    <w:basedOn w:val="Normal"/>
    <w:next w:val="Normal"/>
    <w:autoRedefine/>
    <w:uiPriority w:val="39"/>
    <w:unhideWhenUsed/>
    <w:rsid w:val="00AB64BF"/>
    <w:pPr>
      <w:spacing w:after="100"/>
      <w:ind w:left="480"/>
    </w:pPr>
  </w:style>
  <w:style w:type="character" w:styleId="Hyperlink">
    <w:name w:val="Hyperlink"/>
    <w:basedOn w:val="DefaultParagraphFont"/>
    <w:uiPriority w:val="99"/>
    <w:unhideWhenUsed/>
    <w:rsid w:val="00AB64BF"/>
    <w:rPr>
      <w:color w:val="118286" w:themeColor="hyperlink"/>
      <w:u w:val="single"/>
    </w:rPr>
  </w:style>
  <w:style w:type="paragraph" w:styleId="EndnoteText">
    <w:name w:val="endnote text"/>
    <w:basedOn w:val="Normal"/>
    <w:link w:val="EndnoteTextChar"/>
    <w:uiPriority w:val="99"/>
    <w:semiHidden/>
    <w:unhideWhenUsed/>
    <w:rsid w:val="008B32A8"/>
    <w:rPr>
      <w:color w:val="auto"/>
      <w:sz w:val="20"/>
      <w:szCs w:val="20"/>
      <w:lang w:val="en-GB"/>
    </w:rPr>
  </w:style>
  <w:style w:type="character" w:customStyle="1" w:styleId="EndnoteTextChar">
    <w:name w:val="Endnote Text Char"/>
    <w:basedOn w:val="DefaultParagraphFont"/>
    <w:link w:val="EndnoteText"/>
    <w:uiPriority w:val="99"/>
    <w:semiHidden/>
    <w:rsid w:val="008B32A8"/>
    <w:rPr>
      <w:sz w:val="20"/>
      <w:szCs w:val="20"/>
      <w:lang w:val="en-GB"/>
    </w:rPr>
  </w:style>
  <w:style w:type="character" w:styleId="EndnoteReference">
    <w:name w:val="endnote reference"/>
    <w:basedOn w:val="DefaultParagraphFont"/>
    <w:uiPriority w:val="99"/>
    <w:semiHidden/>
    <w:unhideWhenUsed/>
    <w:rsid w:val="008B32A8"/>
    <w:rPr>
      <w:vertAlign w:val="superscript"/>
    </w:rPr>
  </w:style>
  <w:style w:type="character" w:customStyle="1" w:styleId="authorname">
    <w:name w:val="authorname"/>
    <w:basedOn w:val="DefaultParagraphFont"/>
    <w:rsid w:val="008B32A8"/>
  </w:style>
  <w:style w:type="character" w:customStyle="1" w:styleId="separator">
    <w:name w:val="separator"/>
    <w:basedOn w:val="DefaultParagraphFont"/>
    <w:rsid w:val="008B32A8"/>
  </w:style>
  <w:style w:type="character" w:customStyle="1" w:styleId="arttitle">
    <w:name w:val="art_title"/>
    <w:basedOn w:val="DefaultParagraphFont"/>
    <w:rsid w:val="008B32A8"/>
  </w:style>
  <w:style w:type="character" w:customStyle="1" w:styleId="serialtitle">
    <w:name w:val="serial_title"/>
    <w:basedOn w:val="DefaultParagraphFont"/>
    <w:rsid w:val="008B32A8"/>
  </w:style>
  <w:style w:type="character" w:customStyle="1" w:styleId="volumeissue">
    <w:name w:val="volume_issue"/>
    <w:basedOn w:val="DefaultParagraphFont"/>
    <w:rsid w:val="008B32A8"/>
  </w:style>
  <w:style w:type="character" w:customStyle="1" w:styleId="pagerange">
    <w:name w:val="page_range"/>
    <w:basedOn w:val="DefaultParagraphFont"/>
    <w:rsid w:val="008B32A8"/>
  </w:style>
  <w:style w:type="character" w:customStyle="1" w:styleId="doilink">
    <w:name w:val="doi_link"/>
    <w:basedOn w:val="DefaultParagraphFont"/>
    <w:rsid w:val="008B32A8"/>
  </w:style>
  <w:style w:type="paragraph" w:styleId="NormalWeb">
    <w:name w:val="Normal (Web)"/>
    <w:basedOn w:val="Normal"/>
    <w:uiPriority w:val="99"/>
    <w:unhideWhenUsed/>
    <w:rsid w:val="002B27DA"/>
    <w:pPr>
      <w:spacing w:before="100" w:beforeAutospacing="1" w:after="100" w:afterAutospacing="1"/>
    </w:pPr>
    <w:rPr>
      <w:rFonts w:ascii="Times New Roman" w:eastAsia="Times New Roman" w:hAnsi="Times New Roman" w:cs="Times New Roman"/>
      <w:color w:val="auto"/>
      <w:lang w:eastAsia="en-AU"/>
    </w:rPr>
  </w:style>
  <w:style w:type="paragraph" w:styleId="FootnoteText">
    <w:name w:val="footnote text"/>
    <w:basedOn w:val="Normal"/>
    <w:link w:val="FootnoteTextChar"/>
    <w:uiPriority w:val="99"/>
    <w:semiHidden/>
    <w:unhideWhenUsed/>
    <w:rsid w:val="00C856BA"/>
    <w:rPr>
      <w:sz w:val="20"/>
      <w:szCs w:val="20"/>
    </w:rPr>
  </w:style>
  <w:style w:type="character" w:customStyle="1" w:styleId="FootnoteTextChar">
    <w:name w:val="Footnote Text Char"/>
    <w:basedOn w:val="DefaultParagraphFont"/>
    <w:link w:val="FootnoteText"/>
    <w:uiPriority w:val="99"/>
    <w:semiHidden/>
    <w:rsid w:val="00C856BA"/>
    <w:rPr>
      <w:color w:val="3B3731" w:themeColor="background2" w:themeShade="40"/>
      <w:sz w:val="20"/>
      <w:szCs w:val="20"/>
    </w:rPr>
  </w:style>
  <w:style w:type="character" w:styleId="FootnoteReference">
    <w:name w:val="footnote reference"/>
    <w:basedOn w:val="DefaultParagraphFont"/>
    <w:uiPriority w:val="99"/>
    <w:semiHidden/>
    <w:unhideWhenUsed/>
    <w:rsid w:val="00C856BA"/>
    <w:rPr>
      <w:vertAlign w:val="superscript"/>
    </w:rPr>
  </w:style>
  <w:style w:type="paragraph" w:styleId="Revision">
    <w:name w:val="Revision"/>
    <w:hidden/>
    <w:uiPriority w:val="99"/>
    <w:semiHidden/>
    <w:rsid w:val="002A2A1A"/>
    <w:rPr>
      <w:color w:val="3B3731"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08E412C8-499F-4CD6-9C14-FA437E2DC9E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s://doi.org/10.1080/136762602201344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GTG">
  <a:themeElements>
    <a:clrScheme name="Closing the Gap">
      <a:dk1>
        <a:srgbClr val="000000"/>
      </a:dk1>
      <a:lt1>
        <a:srgbClr val="FFFFFF"/>
      </a:lt1>
      <a:dk2>
        <a:srgbClr val="118286"/>
      </a:dk2>
      <a:lt2>
        <a:srgbClr val="DDDAD6"/>
      </a:lt2>
      <a:accent1>
        <a:srgbClr val="118286"/>
      </a:accent1>
      <a:accent2>
        <a:srgbClr val="681962"/>
      </a:accent2>
      <a:accent3>
        <a:srgbClr val="2EADB6"/>
      </a:accent3>
      <a:accent4>
        <a:srgbClr val="CC4D0A"/>
      </a:accent4>
      <a:accent5>
        <a:srgbClr val="AB1D39"/>
      </a:accent5>
      <a:accent6>
        <a:srgbClr val="706365"/>
      </a:accent6>
      <a:hlink>
        <a:srgbClr val="118286"/>
      </a:hlink>
      <a:folHlink>
        <a:srgbClr val="2EAC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C57956122E8149882BC70991D4BD13" ma:contentTypeVersion="18" ma:contentTypeDescription="Create a new document." ma:contentTypeScope="" ma:versionID="cdeb4da23164753042f693a685800a0a">
  <xsd:schema xmlns:xsd="http://www.w3.org/2001/XMLSchema" xmlns:xs="http://www.w3.org/2001/XMLSchema" xmlns:p="http://schemas.microsoft.com/office/2006/metadata/properties" xmlns:ns2="2b20240b-f8c4-4ef5-87c8-7816cb767b20" xmlns:ns3="7c1d84f8-861a-4faf-bdcf-fa33eb925f04" targetNamespace="http://schemas.microsoft.com/office/2006/metadata/properties" ma:root="true" ma:fieldsID="aa3217e1ad1ebae94aeffea311c6ea23" ns2:_="" ns3:_="">
    <xsd:import namespace="2b20240b-f8c4-4ef5-87c8-7816cb767b20"/>
    <xsd:import namespace="7c1d84f8-861a-4faf-bdcf-fa33eb925f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240b-f8c4-4ef5-87c8-7816cb767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1d84f8-861a-4faf-bdcf-fa33eb925f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a0f41c-f316-4d62-8155-2b4d89fe3712}" ma:internalName="TaxCatchAll" ma:showField="CatchAllData" ma:web="7c1d84f8-861a-4faf-bdcf-fa33eb925f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c1d84f8-861a-4faf-bdcf-fa33eb925f04" xsi:nil="true"/>
    <lcf76f155ced4ddcb4097134ff3c332f xmlns="2b20240b-f8c4-4ef5-87c8-7816cb767b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CFF994-81CD-4D2C-B1FD-F3C310A4FA1D}">
  <ds:schemaRefs>
    <ds:schemaRef ds:uri="http://schemas.microsoft.com/sharepoint/v3/contenttype/forms"/>
  </ds:schemaRefs>
</ds:datastoreItem>
</file>

<file path=customXml/itemProps2.xml><?xml version="1.0" encoding="utf-8"?>
<ds:datastoreItem xmlns:ds="http://schemas.openxmlformats.org/officeDocument/2006/customXml" ds:itemID="{8DCCAC09-A21B-4833-9516-638228822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240b-f8c4-4ef5-87c8-7816cb767b20"/>
    <ds:schemaRef ds:uri="7c1d84f8-861a-4faf-bdcf-fa33eb925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8B71E6-2793-9540-B7F8-D24CE5731E13}">
  <ds:schemaRefs>
    <ds:schemaRef ds:uri="http://schemas.openxmlformats.org/officeDocument/2006/bibliography"/>
  </ds:schemaRefs>
</ds:datastoreItem>
</file>

<file path=customXml/itemProps4.xml><?xml version="1.0" encoding="utf-8"?>
<ds:datastoreItem xmlns:ds="http://schemas.openxmlformats.org/officeDocument/2006/customXml" ds:itemID="{7A5AAF52-2753-4BCD-8EF7-D9DA9B1EDFFB}">
  <ds:schemaRefs>
    <ds:schemaRef ds:uri="http://schemas.microsoft.com/office/2006/metadata/properties"/>
    <ds:schemaRef ds:uri="http://schemas.microsoft.com/office/infopath/2007/PartnerControls"/>
    <ds:schemaRef ds:uri="7c1d84f8-861a-4faf-bdcf-fa33eb925f04"/>
    <ds:schemaRef ds:uri="2b20240b-f8c4-4ef5-87c8-7816cb767b20"/>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41</Pages>
  <Words>10142</Words>
  <Characters>57812</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Young Queenslanders Strategy</vt:lpstr>
    </vt:vector>
  </TitlesOfParts>
  <Company/>
  <LinksUpToDate>false</LinksUpToDate>
  <CharactersWithSpaces>67819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Queenslanders Strategy</dc:title>
  <dc:subject>Youth strategies and plans, get involved with government, making change for young Queenslanders</dc:subject>
  <dc:creator>Queensland Government</dc:creator>
  <cp:keywords>youth, young people, Queensland Youth, young Queenslanders, strategy, Queensland Government</cp:keywords>
  <dc:description/>
  <cp:lastModifiedBy>Trish Wilkin</cp:lastModifiedBy>
  <cp:revision>4</cp:revision>
  <dcterms:created xsi:type="dcterms:W3CDTF">2024-08-30T04:41:00Z</dcterms:created>
  <dcterms:modified xsi:type="dcterms:W3CDTF">2024-08-30T05:21:00Z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0x01010042C57956122E8149882BC70991D4BD13</vt:lpwstr>
  </property>
  <property fmtid="{D5CDD505-2E9C-101B-9397-08002B2CF9AE}" pid="3" name="MediaServiceImageTags">
    <vt:lpwstr/>
  </property>
</Properties>
</file>