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E12FD" w14:textId="5C6EE2C0" w:rsidR="002843D9" w:rsidRDefault="00824E24" w:rsidP="00F148FF">
      <w:pPr>
        <w:ind w:right="1112"/>
        <w:rPr>
          <w:i/>
          <w:lang w:val="en-GB"/>
        </w:rPr>
      </w:pPr>
      <w:r>
        <w:rPr>
          <w:i/>
          <w:noProof/>
          <w:lang w:eastAsia="en-AU"/>
        </w:rPr>
        <w:drawing>
          <wp:anchor distT="0" distB="0" distL="114300" distR="114300" simplePos="0" relativeHeight="251658240" behindDoc="1" locked="0" layoutInCell="1" allowOverlap="1" wp14:anchorId="46A26244" wp14:editId="60CA115A">
            <wp:simplePos x="0" y="0"/>
            <wp:positionH relativeFrom="page">
              <wp:align>left</wp:align>
            </wp:positionH>
            <wp:positionV relativeFrom="paragraph">
              <wp:posOffset>-914400</wp:posOffset>
            </wp:positionV>
            <wp:extent cx="7543067" cy="2676525"/>
            <wp:effectExtent l="0" t="0" r="1270"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dress Header-A4_300p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8398" cy="2678417"/>
                    </a:xfrm>
                    <a:prstGeom prst="rect">
                      <a:avLst/>
                    </a:prstGeom>
                  </pic:spPr>
                </pic:pic>
              </a:graphicData>
            </a:graphic>
            <wp14:sizeRelH relativeFrom="margin">
              <wp14:pctWidth>0</wp14:pctWidth>
            </wp14:sizeRelH>
            <wp14:sizeRelV relativeFrom="margin">
              <wp14:pctHeight>0</wp14:pctHeight>
            </wp14:sizeRelV>
          </wp:anchor>
        </w:drawing>
      </w:r>
    </w:p>
    <w:p w14:paraId="686B11E1" w14:textId="5BDD8E01" w:rsidR="00AE2D80" w:rsidRDefault="00AE2D80" w:rsidP="00F148FF">
      <w:pPr>
        <w:ind w:right="1112"/>
        <w:rPr>
          <w:i/>
          <w:lang w:val="en-GB"/>
        </w:rPr>
      </w:pPr>
    </w:p>
    <w:p w14:paraId="5846ADFC" w14:textId="6A805E59" w:rsidR="00AE2D80" w:rsidRDefault="00AE2D80" w:rsidP="00F148FF">
      <w:pPr>
        <w:ind w:right="1112"/>
        <w:rPr>
          <w:i/>
          <w:lang w:val="en-GB"/>
        </w:rPr>
      </w:pPr>
    </w:p>
    <w:p w14:paraId="0EECB22F" w14:textId="79D7BB2F" w:rsidR="00AE2D80" w:rsidRDefault="00AE2D80" w:rsidP="00F148FF">
      <w:pPr>
        <w:ind w:right="1112"/>
        <w:rPr>
          <w:i/>
          <w:lang w:val="en-GB"/>
        </w:rPr>
      </w:pPr>
    </w:p>
    <w:p w14:paraId="271C7FDE" w14:textId="0B622FBC" w:rsidR="00AE2D80" w:rsidRDefault="00AE2D80" w:rsidP="00F148FF">
      <w:pPr>
        <w:ind w:right="1112"/>
        <w:rPr>
          <w:i/>
          <w:lang w:val="en-GB"/>
        </w:rPr>
      </w:pPr>
    </w:p>
    <w:p w14:paraId="50CDE8BB" w14:textId="30C22F77" w:rsidR="00AE2D80" w:rsidRPr="001E6EE2" w:rsidRDefault="00AE2D80" w:rsidP="00F148FF">
      <w:pPr>
        <w:ind w:right="1112"/>
        <w:rPr>
          <w:i/>
          <w:lang w:val="en-GB"/>
        </w:rPr>
      </w:pPr>
    </w:p>
    <w:p w14:paraId="6E99D7C1" w14:textId="51F21DF1" w:rsidR="002843D9" w:rsidRPr="00FF42AC" w:rsidRDefault="002843D9" w:rsidP="00F148FF">
      <w:pPr>
        <w:ind w:right="1112"/>
        <w:jc w:val="center"/>
        <w:rPr>
          <w:b/>
          <w:sz w:val="48"/>
          <w:szCs w:val="48"/>
          <w:lang w:val="en-GB"/>
        </w:rPr>
      </w:pPr>
      <w:r w:rsidRPr="00FF42AC">
        <w:rPr>
          <w:b/>
          <w:sz w:val="48"/>
          <w:szCs w:val="48"/>
          <w:lang w:val="en-GB"/>
        </w:rPr>
        <w:t>Application for registration</w:t>
      </w:r>
    </w:p>
    <w:p w14:paraId="1EF6E85F" w14:textId="73294F80" w:rsidR="005B3895" w:rsidRPr="00FF42AC" w:rsidRDefault="002843D9" w:rsidP="00F148FF">
      <w:pPr>
        <w:ind w:right="1112"/>
        <w:rPr>
          <w:sz w:val="32"/>
          <w:szCs w:val="32"/>
          <w:lang w:val="en-GB"/>
        </w:rPr>
      </w:pPr>
      <w:r w:rsidRPr="00FF42AC">
        <w:rPr>
          <w:sz w:val="32"/>
          <w:szCs w:val="32"/>
          <w:lang w:val="en-GB"/>
        </w:rPr>
        <w:t xml:space="preserve">Application for registration as an approved provider for Counselling and Psychological Care (CPC) services for people living in Queensland who have accepted redress from the National </w:t>
      </w:r>
      <w:r w:rsidR="00DD1D9E">
        <w:rPr>
          <w:sz w:val="32"/>
          <w:szCs w:val="32"/>
          <w:lang w:val="en-GB"/>
        </w:rPr>
        <w:t xml:space="preserve">Redress </w:t>
      </w:r>
      <w:r w:rsidRPr="00FF42AC">
        <w:rPr>
          <w:sz w:val="32"/>
          <w:szCs w:val="32"/>
          <w:lang w:val="en-GB"/>
        </w:rPr>
        <w:t>Scheme for Institutional Child Sexual Abuse.</w:t>
      </w:r>
      <w:r w:rsidR="00CE4E15" w:rsidRPr="00FF42AC">
        <w:rPr>
          <w:sz w:val="32"/>
          <w:szCs w:val="32"/>
          <w:lang w:val="en-GB"/>
        </w:rPr>
        <w:t xml:space="preserve"> </w:t>
      </w:r>
    </w:p>
    <w:p w14:paraId="013D55AA" w14:textId="0403F993" w:rsidR="002843D9" w:rsidRPr="00FF42AC" w:rsidRDefault="002843D9" w:rsidP="00F148FF">
      <w:pPr>
        <w:ind w:right="1112"/>
        <w:rPr>
          <w:sz w:val="48"/>
          <w:szCs w:val="48"/>
          <w:lang w:val="en-GB"/>
        </w:rPr>
      </w:pPr>
    </w:p>
    <w:p w14:paraId="1AA2EAFD" w14:textId="095EA04A" w:rsidR="00AE2D80" w:rsidRDefault="00AE2D80" w:rsidP="00F148FF">
      <w:pPr>
        <w:ind w:right="1112"/>
        <w:rPr>
          <w:i/>
          <w:lang w:val="en-GB"/>
        </w:rPr>
      </w:pPr>
    </w:p>
    <w:p w14:paraId="48B470E7" w14:textId="77777777" w:rsidR="00AE2D80" w:rsidRDefault="00AE2D80" w:rsidP="00F148FF">
      <w:pPr>
        <w:ind w:right="1112"/>
        <w:rPr>
          <w:i/>
          <w:lang w:val="en-GB"/>
        </w:rPr>
      </w:pPr>
    </w:p>
    <w:p w14:paraId="6134E8C1" w14:textId="77777777" w:rsidR="00AE2D80" w:rsidRDefault="00AE2D80" w:rsidP="00F148FF">
      <w:pPr>
        <w:ind w:right="1112"/>
        <w:rPr>
          <w:i/>
          <w:lang w:val="en-GB"/>
        </w:rPr>
      </w:pPr>
    </w:p>
    <w:p w14:paraId="27E98A3E" w14:textId="3A836753" w:rsidR="00AE2D80" w:rsidRDefault="00AE2D80" w:rsidP="00F148FF">
      <w:pPr>
        <w:ind w:right="1112"/>
        <w:rPr>
          <w:i/>
          <w:lang w:val="en-GB"/>
        </w:rPr>
      </w:pPr>
    </w:p>
    <w:p w14:paraId="71A37C21" w14:textId="062BF23C" w:rsidR="00AE2D80" w:rsidRDefault="00AE2D80" w:rsidP="00F148FF">
      <w:pPr>
        <w:ind w:right="1112"/>
        <w:rPr>
          <w:i/>
          <w:lang w:val="en-GB"/>
        </w:rPr>
      </w:pPr>
    </w:p>
    <w:p w14:paraId="07A48FA0" w14:textId="7177DD81" w:rsidR="00AE2D80" w:rsidRDefault="00AE2D80" w:rsidP="00F148FF">
      <w:pPr>
        <w:ind w:right="1112"/>
        <w:rPr>
          <w:i/>
          <w:lang w:val="en-GB"/>
        </w:rPr>
      </w:pPr>
    </w:p>
    <w:p w14:paraId="16D5322A" w14:textId="47DDA444" w:rsidR="00AE2D80" w:rsidRDefault="00AE2D80" w:rsidP="00F148FF">
      <w:pPr>
        <w:ind w:right="1112"/>
        <w:rPr>
          <w:i/>
          <w:lang w:val="en-GB"/>
        </w:rPr>
      </w:pPr>
    </w:p>
    <w:p w14:paraId="666A4AF0" w14:textId="353ED639" w:rsidR="00AE2D80" w:rsidRDefault="00AE2D80" w:rsidP="00F148FF">
      <w:pPr>
        <w:ind w:right="1112"/>
        <w:rPr>
          <w:i/>
          <w:lang w:val="en-GB"/>
        </w:rPr>
      </w:pPr>
    </w:p>
    <w:p w14:paraId="55FC61A6" w14:textId="0008A707" w:rsidR="00AE2D80" w:rsidRDefault="00AE2D80" w:rsidP="00F148FF">
      <w:pPr>
        <w:ind w:right="1112"/>
        <w:rPr>
          <w:i/>
          <w:lang w:val="en-GB"/>
        </w:rPr>
      </w:pPr>
    </w:p>
    <w:p w14:paraId="49BA5A7F" w14:textId="71881074" w:rsidR="00AE2D80" w:rsidRDefault="00AE2D80" w:rsidP="00F148FF">
      <w:pPr>
        <w:ind w:right="1112"/>
        <w:rPr>
          <w:i/>
          <w:lang w:val="en-GB"/>
        </w:rPr>
      </w:pPr>
    </w:p>
    <w:p w14:paraId="512BB5C1" w14:textId="670F03F5" w:rsidR="00AE2D80" w:rsidRDefault="00AE2D80" w:rsidP="00F148FF">
      <w:pPr>
        <w:ind w:right="1112"/>
        <w:rPr>
          <w:i/>
          <w:lang w:val="en-GB"/>
        </w:rPr>
      </w:pPr>
    </w:p>
    <w:p w14:paraId="3B11C7D6" w14:textId="0CF388F9" w:rsidR="00AE2D80" w:rsidRDefault="00AE2D80" w:rsidP="00F148FF">
      <w:pPr>
        <w:ind w:right="1112"/>
        <w:rPr>
          <w:i/>
          <w:lang w:val="en-GB"/>
        </w:rPr>
      </w:pPr>
    </w:p>
    <w:p w14:paraId="1B908DD6" w14:textId="1062A24F" w:rsidR="00AE2D80" w:rsidRDefault="00AE2D80" w:rsidP="00F148FF">
      <w:pPr>
        <w:ind w:right="1112"/>
        <w:rPr>
          <w:i/>
          <w:lang w:val="en-GB"/>
        </w:rPr>
      </w:pPr>
    </w:p>
    <w:p w14:paraId="2E9BE29D" w14:textId="5588260C" w:rsidR="00AE2D80" w:rsidRDefault="00AE2D80" w:rsidP="00F148FF">
      <w:pPr>
        <w:ind w:right="1112"/>
        <w:rPr>
          <w:i/>
          <w:lang w:val="en-GB"/>
        </w:rPr>
      </w:pPr>
    </w:p>
    <w:p w14:paraId="26D2F85B" w14:textId="7F52C0B7" w:rsidR="00AE2D80" w:rsidRDefault="00AE2D80" w:rsidP="00F148FF">
      <w:pPr>
        <w:ind w:right="1112"/>
        <w:rPr>
          <w:i/>
          <w:lang w:val="en-GB"/>
        </w:rPr>
      </w:pPr>
    </w:p>
    <w:p w14:paraId="290C035F" w14:textId="77777777" w:rsidR="00FF42AC" w:rsidRDefault="00FF42AC" w:rsidP="00F148FF">
      <w:pPr>
        <w:ind w:right="1112"/>
        <w:rPr>
          <w:i/>
          <w:lang w:val="en-GB"/>
        </w:rPr>
      </w:pPr>
      <w:r>
        <w:rPr>
          <w:i/>
          <w:lang w:val="en-GB"/>
        </w:rPr>
        <w:br w:type="page"/>
      </w:r>
    </w:p>
    <w:p w14:paraId="4CEA1839" w14:textId="77777777" w:rsidR="002843D9" w:rsidRPr="001E6EE2" w:rsidRDefault="002843D9" w:rsidP="00F148FF">
      <w:pPr>
        <w:ind w:right="1112"/>
        <w:rPr>
          <w:i/>
          <w:lang w:val="en-GB"/>
        </w:rPr>
      </w:pPr>
    </w:p>
    <w:p w14:paraId="4BB01757" w14:textId="684541DD" w:rsidR="002843D9" w:rsidRPr="00FF42AC" w:rsidRDefault="002843D9" w:rsidP="00F148FF">
      <w:pPr>
        <w:ind w:right="1112"/>
        <w:jc w:val="center"/>
        <w:rPr>
          <w:b/>
          <w:sz w:val="48"/>
          <w:szCs w:val="48"/>
          <w:lang w:val="en-GB"/>
        </w:rPr>
      </w:pPr>
      <w:r w:rsidRPr="00FF42AC">
        <w:rPr>
          <w:b/>
          <w:sz w:val="48"/>
          <w:szCs w:val="48"/>
          <w:lang w:val="en-GB"/>
        </w:rPr>
        <w:t xml:space="preserve">Document purpose </w:t>
      </w:r>
      <w:r w:rsidR="00120F5D">
        <w:rPr>
          <w:b/>
          <w:sz w:val="48"/>
          <w:szCs w:val="48"/>
          <w:lang w:val="en-GB"/>
        </w:rPr>
        <w:t xml:space="preserve">  </w:t>
      </w:r>
    </w:p>
    <w:p w14:paraId="3D7C317B" w14:textId="77777777" w:rsidR="002843D9" w:rsidRPr="00FF42AC" w:rsidRDefault="002843D9" w:rsidP="00F148FF">
      <w:pPr>
        <w:ind w:right="1112"/>
        <w:rPr>
          <w:sz w:val="24"/>
          <w:szCs w:val="24"/>
          <w:lang w:val="en-GB"/>
        </w:rPr>
      </w:pPr>
      <w:r w:rsidRPr="00FF42AC">
        <w:rPr>
          <w:sz w:val="24"/>
          <w:szCs w:val="24"/>
          <w:lang w:val="en-GB"/>
        </w:rPr>
        <w:t xml:space="preserve">This application </w:t>
      </w:r>
      <w:r w:rsidR="004468A8" w:rsidRPr="00FF42AC">
        <w:rPr>
          <w:sz w:val="24"/>
          <w:szCs w:val="24"/>
          <w:lang w:val="en-GB"/>
        </w:rPr>
        <w:t xml:space="preserve">is for </w:t>
      </w:r>
      <w:r w:rsidR="004468A8" w:rsidRPr="00FF42AC">
        <w:rPr>
          <w:b/>
          <w:bCs/>
          <w:sz w:val="24"/>
          <w:szCs w:val="24"/>
          <w:lang w:val="en-GB"/>
        </w:rPr>
        <w:t>individual practitioners who are already working</w:t>
      </w:r>
      <w:r w:rsidR="000A7E76" w:rsidRPr="00FF42AC">
        <w:rPr>
          <w:b/>
          <w:bCs/>
          <w:sz w:val="24"/>
          <w:szCs w:val="24"/>
          <w:lang w:val="en-GB"/>
        </w:rPr>
        <w:t xml:space="preserve"> with or</w:t>
      </w:r>
      <w:r w:rsidR="004468A8" w:rsidRPr="00FF42AC">
        <w:rPr>
          <w:b/>
          <w:bCs/>
          <w:sz w:val="24"/>
          <w:szCs w:val="24"/>
          <w:lang w:val="en-GB"/>
        </w:rPr>
        <w:t xml:space="preserve"> have been approached to work with</w:t>
      </w:r>
      <w:r w:rsidR="004468A8" w:rsidRPr="00FF42AC">
        <w:rPr>
          <w:sz w:val="24"/>
          <w:szCs w:val="24"/>
          <w:lang w:val="en-GB"/>
        </w:rPr>
        <w:t xml:space="preserve"> a person living in Queensland who has accepted an offer of redress from the National Redress Scheme for </w:t>
      </w:r>
      <w:r w:rsidR="000A7E76" w:rsidRPr="00FF42AC">
        <w:rPr>
          <w:sz w:val="24"/>
          <w:szCs w:val="24"/>
          <w:lang w:val="en-GB"/>
        </w:rPr>
        <w:t>I</w:t>
      </w:r>
      <w:r w:rsidR="004468A8" w:rsidRPr="00FF42AC">
        <w:rPr>
          <w:sz w:val="24"/>
          <w:szCs w:val="24"/>
          <w:lang w:val="en-GB"/>
        </w:rPr>
        <w:t>nstitutional Child Sexual Abuse (</w:t>
      </w:r>
      <w:r w:rsidR="000A7E76" w:rsidRPr="00FF42AC">
        <w:rPr>
          <w:sz w:val="24"/>
          <w:szCs w:val="24"/>
          <w:lang w:val="en-GB"/>
        </w:rPr>
        <w:t>the Scheme</w:t>
      </w:r>
      <w:r w:rsidR="004468A8" w:rsidRPr="00FF42AC">
        <w:rPr>
          <w:sz w:val="24"/>
          <w:szCs w:val="24"/>
          <w:lang w:val="en-GB"/>
        </w:rPr>
        <w:t xml:space="preserve">) including CPC.  </w:t>
      </w:r>
      <w:r w:rsidR="000A7E76" w:rsidRPr="00FF42AC">
        <w:rPr>
          <w:sz w:val="24"/>
          <w:szCs w:val="24"/>
          <w:lang w:val="en-GB"/>
        </w:rPr>
        <w:t>There are minim</w:t>
      </w:r>
      <w:r w:rsidR="00CE4E15" w:rsidRPr="00FF42AC">
        <w:rPr>
          <w:sz w:val="24"/>
          <w:szCs w:val="24"/>
          <w:lang w:val="en-GB"/>
        </w:rPr>
        <w:t>um</w:t>
      </w:r>
      <w:r w:rsidR="000A7E76" w:rsidRPr="00FF42AC">
        <w:rPr>
          <w:sz w:val="24"/>
          <w:szCs w:val="24"/>
          <w:lang w:val="en-GB"/>
        </w:rPr>
        <w:t xml:space="preserve"> requirements you must meet to be registered as an approved provider.</w:t>
      </w:r>
    </w:p>
    <w:p w14:paraId="60832375" w14:textId="77777777" w:rsidR="000A7E76" w:rsidRPr="00FF42AC" w:rsidRDefault="000A7E76" w:rsidP="00F148FF">
      <w:pPr>
        <w:ind w:right="1112"/>
        <w:rPr>
          <w:sz w:val="24"/>
          <w:szCs w:val="24"/>
          <w:lang w:val="en-GB"/>
        </w:rPr>
      </w:pPr>
      <w:r w:rsidRPr="00FF42AC">
        <w:rPr>
          <w:sz w:val="24"/>
          <w:szCs w:val="24"/>
          <w:lang w:val="en-GB"/>
        </w:rPr>
        <w:t>The Scheme was created in response to the Royal Commission into Institutional Responses to Child Sexual Abuse</w:t>
      </w:r>
      <w:r w:rsidR="003B7CE7" w:rsidRPr="00FF42AC">
        <w:rPr>
          <w:sz w:val="24"/>
          <w:szCs w:val="24"/>
          <w:lang w:val="en-GB"/>
        </w:rPr>
        <w:t xml:space="preserve"> and provides acknowledgement and support to people who experienced institutional child sexual abuse through access to counselling services, the opportunity for a direct personal response from the institution responsible for the abuse and a monetary payment. </w:t>
      </w:r>
    </w:p>
    <w:p w14:paraId="21F42F4D" w14:textId="3C8ED3F6" w:rsidR="003B7CE7" w:rsidRDefault="003B7CE7" w:rsidP="00F148FF">
      <w:pPr>
        <w:ind w:right="1112"/>
        <w:rPr>
          <w:sz w:val="24"/>
          <w:szCs w:val="24"/>
          <w:lang w:val="en-GB"/>
        </w:rPr>
      </w:pPr>
      <w:r w:rsidRPr="00FF42AC">
        <w:rPr>
          <w:sz w:val="24"/>
          <w:szCs w:val="24"/>
          <w:lang w:val="en-GB"/>
        </w:rPr>
        <w:t xml:space="preserve">Practitioners who wish to register to provide CPC services to people who have accepted an offer of redress must meet the </w:t>
      </w:r>
      <w:r w:rsidRPr="00FF42AC">
        <w:rPr>
          <w:i/>
          <w:iCs/>
          <w:sz w:val="24"/>
          <w:szCs w:val="24"/>
          <w:lang w:val="en-GB"/>
        </w:rPr>
        <w:t>National Service Standards for the Provision of State and/or Territory Based Counselling and Psychological Care</w:t>
      </w:r>
      <w:r w:rsidR="00693BFD">
        <w:rPr>
          <w:i/>
          <w:iCs/>
          <w:sz w:val="24"/>
          <w:szCs w:val="24"/>
          <w:lang w:val="en-GB"/>
        </w:rPr>
        <w:t xml:space="preserve"> </w:t>
      </w:r>
      <w:r w:rsidR="00693BFD" w:rsidRPr="00693BFD">
        <w:rPr>
          <w:sz w:val="24"/>
          <w:szCs w:val="24"/>
          <w:lang w:val="en-GB"/>
        </w:rPr>
        <w:t>(Attached)</w:t>
      </w:r>
      <w:r w:rsidRPr="00693BFD">
        <w:rPr>
          <w:sz w:val="24"/>
          <w:szCs w:val="24"/>
          <w:lang w:val="en-GB"/>
        </w:rPr>
        <w:t>.</w:t>
      </w:r>
      <w:r w:rsidRPr="00FF42AC">
        <w:rPr>
          <w:sz w:val="24"/>
          <w:szCs w:val="24"/>
          <w:lang w:val="en-GB"/>
        </w:rPr>
        <w:t xml:space="preserve"> </w:t>
      </w:r>
    </w:p>
    <w:p w14:paraId="1785B2B1" w14:textId="405507C4" w:rsidR="00DD1D9E" w:rsidRDefault="00DD1D9E" w:rsidP="00F148FF">
      <w:pPr>
        <w:ind w:right="1112"/>
        <w:rPr>
          <w:sz w:val="24"/>
          <w:szCs w:val="24"/>
          <w:lang w:val="en-GB"/>
        </w:rPr>
      </w:pPr>
      <w:r>
        <w:rPr>
          <w:sz w:val="24"/>
          <w:szCs w:val="24"/>
          <w:lang w:val="en-GB"/>
        </w:rPr>
        <w:t xml:space="preserve">Practitioners must hold a recognised health qualification (minimum undergraduate level) and </w:t>
      </w:r>
      <w:r w:rsidR="00AD0288">
        <w:rPr>
          <w:sz w:val="24"/>
          <w:szCs w:val="24"/>
          <w:lang w:val="en-GB"/>
        </w:rPr>
        <w:t xml:space="preserve">have </w:t>
      </w:r>
      <w:r>
        <w:rPr>
          <w:sz w:val="24"/>
          <w:szCs w:val="24"/>
          <w:lang w:val="en-GB"/>
        </w:rPr>
        <w:t>experience working with adults impacted by complex trauma</w:t>
      </w:r>
      <w:r w:rsidR="00B26F71">
        <w:rPr>
          <w:sz w:val="24"/>
          <w:szCs w:val="24"/>
          <w:lang w:val="en-GB"/>
        </w:rPr>
        <w:t xml:space="preserve"> and childhood sexual abuse</w:t>
      </w:r>
      <w:r>
        <w:rPr>
          <w:sz w:val="24"/>
          <w:szCs w:val="24"/>
          <w:lang w:val="en-GB"/>
        </w:rPr>
        <w:t>, u</w:t>
      </w:r>
      <w:r w:rsidR="00B26F71">
        <w:rPr>
          <w:sz w:val="24"/>
          <w:szCs w:val="24"/>
          <w:lang w:val="en-GB"/>
        </w:rPr>
        <w:t>tili</w:t>
      </w:r>
      <w:r>
        <w:rPr>
          <w:sz w:val="24"/>
          <w:szCs w:val="24"/>
          <w:lang w:val="en-GB"/>
        </w:rPr>
        <w:t>sing trauma informed</w:t>
      </w:r>
      <w:r w:rsidR="00AD0288">
        <w:rPr>
          <w:sz w:val="24"/>
          <w:szCs w:val="24"/>
          <w:lang w:val="en-GB"/>
        </w:rPr>
        <w:t>,</w:t>
      </w:r>
      <w:r>
        <w:rPr>
          <w:sz w:val="24"/>
          <w:szCs w:val="24"/>
          <w:lang w:val="en-GB"/>
        </w:rPr>
        <w:t xml:space="preserve"> person-centred approaches.</w:t>
      </w:r>
    </w:p>
    <w:p w14:paraId="1A14A256" w14:textId="0784AB5A" w:rsidR="00DD1D9E" w:rsidRDefault="00B93C5C" w:rsidP="00F148FF">
      <w:pPr>
        <w:ind w:right="1112"/>
        <w:rPr>
          <w:sz w:val="24"/>
          <w:szCs w:val="24"/>
          <w:lang w:val="en-GB"/>
        </w:rPr>
      </w:pPr>
      <w:r>
        <w:rPr>
          <w:sz w:val="24"/>
          <w:szCs w:val="24"/>
          <w:lang w:val="en-GB"/>
        </w:rPr>
        <w:t>Practitioners eligible to deliver CPC include</w:t>
      </w:r>
      <w:r w:rsidR="00AD0288">
        <w:rPr>
          <w:sz w:val="24"/>
          <w:szCs w:val="24"/>
          <w:lang w:val="en-GB"/>
        </w:rPr>
        <w:t xml:space="preserve"> qualified</w:t>
      </w:r>
      <w:r w:rsidR="000115AA">
        <w:rPr>
          <w:sz w:val="24"/>
          <w:szCs w:val="24"/>
          <w:lang w:val="en-GB"/>
        </w:rPr>
        <w:t>:</w:t>
      </w:r>
    </w:p>
    <w:p w14:paraId="69FF1E5C" w14:textId="5E90B261" w:rsidR="000115AA" w:rsidRDefault="000115AA" w:rsidP="000115AA">
      <w:pPr>
        <w:pStyle w:val="ListParagraph"/>
        <w:numPr>
          <w:ilvl w:val="0"/>
          <w:numId w:val="2"/>
        </w:numPr>
        <w:ind w:right="1112"/>
        <w:rPr>
          <w:sz w:val="24"/>
          <w:szCs w:val="24"/>
          <w:lang w:val="en-GB"/>
        </w:rPr>
      </w:pPr>
      <w:r w:rsidRPr="000115AA">
        <w:rPr>
          <w:sz w:val="24"/>
          <w:szCs w:val="24"/>
          <w:lang w:val="en-GB"/>
        </w:rPr>
        <w:t>C</w:t>
      </w:r>
      <w:r w:rsidRPr="0001742D">
        <w:rPr>
          <w:sz w:val="24"/>
          <w:szCs w:val="24"/>
          <w:lang w:val="en-GB"/>
        </w:rPr>
        <w:t>ounsellors</w:t>
      </w:r>
    </w:p>
    <w:p w14:paraId="018B72EE" w14:textId="5E915B33" w:rsidR="000115AA" w:rsidRDefault="000115AA" w:rsidP="000115AA">
      <w:pPr>
        <w:pStyle w:val="ListParagraph"/>
        <w:numPr>
          <w:ilvl w:val="0"/>
          <w:numId w:val="2"/>
        </w:numPr>
        <w:ind w:right="1112"/>
        <w:rPr>
          <w:sz w:val="24"/>
          <w:szCs w:val="24"/>
          <w:lang w:val="en-GB"/>
        </w:rPr>
      </w:pPr>
      <w:r>
        <w:rPr>
          <w:sz w:val="24"/>
          <w:szCs w:val="24"/>
          <w:lang w:val="en-GB"/>
        </w:rPr>
        <w:t>Psychologists</w:t>
      </w:r>
    </w:p>
    <w:p w14:paraId="446D11F9" w14:textId="2F0C90F9" w:rsidR="000115AA" w:rsidRDefault="000115AA" w:rsidP="000115AA">
      <w:pPr>
        <w:pStyle w:val="ListParagraph"/>
        <w:numPr>
          <w:ilvl w:val="0"/>
          <w:numId w:val="2"/>
        </w:numPr>
        <w:ind w:right="1112"/>
        <w:rPr>
          <w:sz w:val="24"/>
          <w:szCs w:val="24"/>
          <w:lang w:val="en-GB"/>
        </w:rPr>
      </w:pPr>
      <w:r>
        <w:rPr>
          <w:sz w:val="24"/>
          <w:szCs w:val="24"/>
          <w:lang w:val="en-GB"/>
        </w:rPr>
        <w:t>Social workers</w:t>
      </w:r>
    </w:p>
    <w:p w14:paraId="1022791A" w14:textId="49A2B161" w:rsidR="000115AA" w:rsidRDefault="000115AA" w:rsidP="000115AA">
      <w:pPr>
        <w:pStyle w:val="ListParagraph"/>
        <w:numPr>
          <w:ilvl w:val="0"/>
          <w:numId w:val="2"/>
        </w:numPr>
        <w:ind w:right="1112"/>
        <w:rPr>
          <w:sz w:val="24"/>
          <w:szCs w:val="24"/>
          <w:lang w:val="en-GB"/>
        </w:rPr>
      </w:pPr>
      <w:r>
        <w:rPr>
          <w:sz w:val="24"/>
          <w:szCs w:val="24"/>
          <w:lang w:val="en-GB"/>
        </w:rPr>
        <w:t>Mental health nurses</w:t>
      </w:r>
    </w:p>
    <w:p w14:paraId="017B9F73" w14:textId="1C6787CA" w:rsidR="000115AA" w:rsidRDefault="004C04E3">
      <w:pPr>
        <w:pStyle w:val="ListParagraph"/>
        <w:numPr>
          <w:ilvl w:val="0"/>
          <w:numId w:val="2"/>
        </w:numPr>
        <w:ind w:right="1112"/>
        <w:rPr>
          <w:sz w:val="24"/>
          <w:szCs w:val="24"/>
          <w:lang w:val="en-GB"/>
        </w:rPr>
      </w:pPr>
      <w:r>
        <w:rPr>
          <w:sz w:val="24"/>
          <w:szCs w:val="24"/>
          <w:lang w:val="en-GB"/>
        </w:rPr>
        <w:t>Psychiatrists</w:t>
      </w:r>
    </w:p>
    <w:p w14:paraId="4AD119AA" w14:textId="7BAA1612" w:rsidR="004C04E3" w:rsidRDefault="004C04E3">
      <w:pPr>
        <w:pStyle w:val="ListParagraph"/>
        <w:numPr>
          <w:ilvl w:val="0"/>
          <w:numId w:val="2"/>
        </w:numPr>
        <w:ind w:right="1112"/>
        <w:rPr>
          <w:sz w:val="24"/>
          <w:szCs w:val="24"/>
          <w:lang w:val="en-GB"/>
        </w:rPr>
      </w:pPr>
      <w:r>
        <w:rPr>
          <w:sz w:val="24"/>
          <w:szCs w:val="24"/>
          <w:lang w:val="en-GB"/>
        </w:rPr>
        <w:t>Occupational therapists</w:t>
      </w:r>
    </w:p>
    <w:p w14:paraId="471DAA99" w14:textId="352BFC91" w:rsidR="004C04E3" w:rsidRDefault="004C04E3">
      <w:pPr>
        <w:pStyle w:val="ListParagraph"/>
        <w:numPr>
          <w:ilvl w:val="0"/>
          <w:numId w:val="2"/>
        </w:numPr>
        <w:ind w:right="1112"/>
        <w:rPr>
          <w:sz w:val="24"/>
          <w:szCs w:val="24"/>
          <w:lang w:val="en-GB"/>
        </w:rPr>
      </w:pPr>
      <w:r>
        <w:rPr>
          <w:sz w:val="24"/>
          <w:szCs w:val="24"/>
          <w:lang w:val="en-GB"/>
        </w:rPr>
        <w:t>Aboriginal and Torres Strait Islander health workers</w:t>
      </w:r>
    </w:p>
    <w:p w14:paraId="6333CCDA" w14:textId="44FA33D2" w:rsidR="004C04E3" w:rsidRDefault="004C04E3">
      <w:pPr>
        <w:pStyle w:val="ListParagraph"/>
        <w:numPr>
          <w:ilvl w:val="0"/>
          <w:numId w:val="2"/>
        </w:numPr>
        <w:ind w:right="1112"/>
        <w:rPr>
          <w:sz w:val="24"/>
          <w:szCs w:val="24"/>
          <w:lang w:val="en-GB"/>
        </w:rPr>
      </w:pPr>
      <w:r>
        <w:rPr>
          <w:sz w:val="24"/>
          <w:szCs w:val="24"/>
          <w:lang w:val="en-GB"/>
        </w:rPr>
        <w:t>General practitioners</w:t>
      </w:r>
    </w:p>
    <w:p w14:paraId="4DA2DAA0" w14:textId="77777777" w:rsidR="004C04E3" w:rsidRPr="0001742D" w:rsidRDefault="004C04E3" w:rsidP="0001742D">
      <w:pPr>
        <w:pStyle w:val="ListParagraph"/>
        <w:ind w:right="1112"/>
        <w:rPr>
          <w:sz w:val="24"/>
          <w:szCs w:val="24"/>
          <w:lang w:val="en-GB"/>
        </w:rPr>
      </w:pPr>
    </w:p>
    <w:p w14:paraId="7D9E45BA" w14:textId="255DF430" w:rsidR="00D861E4" w:rsidRPr="00FF42AC" w:rsidRDefault="00B351C8" w:rsidP="00F148FF">
      <w:pPr>
        <w:ind w:right="1112"/>
        <w:rPr>
          <w:sz w:val="24"/>
          <w:szCs w:val="24"/>
          <w:lang w:val="en-GB"/>
        </w:rPr>
      </w:pPr>
      <w:r w:rsidRPr="00FF42AC">
        <w:rPr>
          <w:sz w:val="24"/>
          <w:szCs w:val="24"/>
          <w:lang w:val="en-GB"/>
        </w:rPr>
        <w:t xml:space="preserve">The Counselling Program Team within Queensland Government are responsible for the CPC arrangements for people living in Queensland who accept their offer of redress. </w:t>
      </w:r>
      <w:r w:rsidR="009042BE" w:rsidRPr="00FF42AC">
        <w:rPr>
          <w:sz w:val="24"/>
          <w:szCs w:val="24"/>
          <w:lang w:val="en-GB"/>
        </w:rPr>
        <w:t xml:space="preserve"> </w:t>
      </w:r>
      <w:r w:rsidR="00173636" w:rsidRPr="00FF42AC">
        <w:rPr>
          <w:sz w:val="24"/>
          <w:szCs w:val="24"/>
          <w:lang w:val="en-GB"/>
        </w:rPr>
        <w:t xml:space="preserve">Information about these arrangements can be found at </w:t>
      </w:r>
      <w:hyperlink r:id="rId9" w:history="1">
        <w:r w:rsidR="009B7E6C" w:rsidRPr="00FF42AC">
          <w:rPr>
            <w:rStyle w:val="Hyperlink"/>
            <w:sz w:val="24"/>
            <w:szCs w:val="24"/>
            <w:lang w:val="en-GB"/>
          </w:rPr>
          <w:t>www.qld.gov.au/nationalredress</w:t>
        </w:r>
      </w:hyperlink>
      <w:r w:rsidR="009B7E6C" w:rsidRPr="00FF42AC">
        <w:rPr>
          <w:sz w:val="24"/>
          <w:szCs w:val="24"/>
          <w:lang w:val="en-GB"/>
        </w:rPr>
        <w:t xml:space="preserve">. </w:t>
      </w:r>
      <w:r w:rsidR="009042BE" w:rsidRPr="00FF42AC">
        <w:rPr>
          <w:sz w:val="24"/>
          <w:szCs w:val="24"/>
          <w:lang w:val="en-GB"/>
        </w:rPr>
        <w:t>If you have questions about th</w:t>
      </w:r>
      <w:r w:rsidR="00381467" w:rsidRPr="00FF42AC">
        <w:rPr>
          <w:sz w:val="24"/>
          <w:szCs w:val="24"/>
          <w:lang w:val="en-GB"/>
        </w:rPr>
        <w:t xml:space="preserve">is application or the CPC </w:t>
      </w:r>
      <w:r w:rsidR="00B20553" w:rsidRPr="00FF42AC">
        <w:rPr>
          <w:sz w:val="24"/>
          <w:szCs w:val="24"/>
          <w:lang w:val="en-GB"/>
        </w:rPr>
        <w:t xml:space="preserve">arrangements please contact </w:t>
      </w:r>
      <w:r w:rsidR="00A471AC" w:rsidRPr="00FF42AC">
        <w:rPr>
          <w:sz w:val="24"/>
          <w:szCs w:val="24"/>
          <w:lang w:val="en-GB"/>
        </w:rPr>
        <w:t xml:space="preserve">the team on </w:t>
      </w:r>
      <w:r w:rsidR="0088396A">
        <w:rPr>
          <w:sz w:val="24"/>
          <w:szCs w:val="24"/>
          <w:lang w:val="en-GB"/>
        </w:rPr>
        <w:t xml:space="preserve">        </w:t>
      </w:r>
      <w:r w:rsidR="00A471AC" w:rsidRPr="00FF42AC">
        <w:rPr>
          <w:sz w:val="24"/>
          <w:szCs w:val="24"/>
          <w:lang w:val="en-GB"/>
        </w:rPr>
        <w:t xml:space="preserve">1800 569 100 or </w:t>
      </w:r>
      <w:r w:rsidR="00A92681" w:rsidRPr="00FF42AC">
        <w:rPr>
          <w:sz w:val="24"/>
          <w:szCs w:val="24"/>
          <w:lang w:val="en-GB"/>
        </w:rPr>
        <w:t xml:space="preserve">email </w:t>
      </w:r>
      <w:hyperlink r:id="rId10" w:history="1">
        <w:r w:rsidR="001C0BAC" w:rsidRPr="0039570D">
          <w:rPr>
            <w:rStyle w:val="Hyperlink"/>
            <w:sz w:val="24"/>
            <w:szCs w:val="24"/>
            <w:lang w:val="en-GB"/>
          </w:rPr>
          <w:t>redresscounselling@cyjma.qld.gov.au</w:t>
        </w:r>
      </w:hyperlink>
      <w:r w:rsidR="008C0DC6" w:rsidRPr="00FF42AC">
        <w:rPr>
          <w:sz w:val="24"/>
          <w:szCs w:val="24"/>
          <w:lang w:val="en-GB"/>
        </w:rPr>
        <w:t>.</w:t>
      </w:r>
    </w:p>
    <w:p w14:paraId="3BE5E6A8" w14:textId="2E87A704" w:rsidR="00671CD0" w:rsidRPr="00FF42AC" w:rsidRDefault="00671CD0" w:rsidP="00F148FF">
      <w:pPr>
        <w:ind w:right="1112"/>
        <w:rPr>
          <w:sz w:val="24"/>
          <w:szCs w:val="24"/>
          <w:lang w:val="en-GB"/>
        </w:rPr>
      </w:pPr>
      <w:r w:rsidRPr="00FF42AC">
        <w:rPr>
          <w:sz w:val="24"/>
          <w:szCs w:val="24"/>
          <w:lang w:val="en-GB"/>
        </w:rPr>
        <w:t xml:space="preserve">Please email </w:t>
      </w:r>
      <w:r w:rsidR="00A92681" w:rsidRPr="00FF42AC">
        <w:rPr>
          <w:sz w:val="24"/>
          <w:szCs w:val="24"/>
          <w:lang w:val="en-GB"/>
        </w:rPr>
        <w:t xml:space="preserve">completed </w:t>
      </w:r>
      <w:r w:rsidRPr="00FF42AC">
        <w:rPr>
          <w:sz w:val="24"/>
          <w:szCs w:val="24"/>
          <w:lang w:val="en-GB"/>
        </w:rPr>
        <w:t xml:space="preserve">application and documents to </w:t>
      </w:r>
      <w:hyperlink r:id="rId11" w:history="1">
        <w:r w:rsidR="001C0BAC" w:rsidRPr="0039570D">
          <w:rPr>
            <w:rStyle w:val="Hyperlink"/>
            <w:sz w:val="24"/>
            <w:szCs w:val="24"/>
            <w:lang w:val="en-GB"/>
          </w:rPr>
          <w:t>redresscounselling@cyjma.qld.gov.au</w:t>
        </w:r>
      </w:hyperlink>
      <w:r w:rsidR="0085646C" w:rsidRPr="00FF42AC">
        <w:rPr>
          <w:sz w:val="24"/>
          <w:szCs w:val="24"/>
          <w:lang w:val="en-GB"/>
        </w:rPr>
        <w:t xml:space="preserve"> </w:t>
      </w:r>
    </w:p>
    <w:p w14:paraId="162F2839" w14:textId="550FE56A" w:rsidR="00FF42AC" w:rsidRDefault="00027EEC" w:rsidP="0001742D">
      <w:pPr>
        <w:spacing w:after="240" w:line="240" w:lineRule="auto"/>
        <w:jc w:val="center"/>
        <w:rPr>
          <w:i/>
          <w:lang w:val="en-GB"/>
        </w:rPr>
      </w:pPr>
      <w:r>
        <w:rPr>
          <w:i/>
        </w:rPr>
        <w:t>The outcome of this application will be provided by reply email.</w:t>
      </w:r>
    </w:p>
    <w:p w14:paraId="2A26C8A8" w14:textId="77777777" w:rsidR="00FF42AC" w:rsidRPr="001E6EE2" w:rsidRDefault="00FF42AC" w:rsidP="00F148FF">
      <w:pPr>
        <w:ind w:right="1112"/>
        <w:rPr>
          <w:i/>
          <w:lang w:val="en-GB"/>
        </w:rPr>
      </w:pPr>
    </w:p>
    <w:p w14:paraId="2CECA67B" w14:textId="77777777" w:rsidR="00713397" w:rsidRPr="00FF42AC" w:rsidRDefault="001F0630" w:rsidP="00F148FF">
      <w:pPr>
        <w:ind w:right="1112"/>
        <w:jc w:val="center"/>
        <w:rPr>
          <w:b/>
          <w:sz w:val="48"/>
          <w:szCs w:val="48"/>
          <w:lang w:val="en-GB"/>
        </w:rPr>
      </w:pPr>
      <w:r w:rsidRPr="00FF42AC">
        <w:rPr>
          <w:b/>
          <w:sz w:val="48"/>
          <w:szCs w:val="48"/>
          <w:lang w:val="en-GB"/>
        </w:rPr>
        <w:lastRenderedPageBreak/>
        <w:t xml:space="preserve">Checklist </w:t>
      </w:r>
      <w:r w:rsidR="00713397" w:rsidRPr="00FF42AC">
        <w:rPr>
          <w:b/>
          <w:sz w:val="48"/>
          <w:szCs w:val="48"/>
          <w:lang w:val="en-GB"/>
        </w:rPr>
        <w:t>for completed application:</w:t>
      </w:r>
    </w:p>
    <w:p w14:paraId="0DBB812C" w14:textId="77777777" w:rsidR="00FF42AC" w:rsidRDefault="00FF42AC" w:rsidP="00F148FF">
      <w:pPr>
        <w:ind w:right="1112"/>
        <w:rPr>
          <w:lang w:val="en-GB"/>
        </w:rPr>
      </w:pPr>
    </w:p>
    <w:tbl>
      <w:tblPr>
        <w:tblStyle w:val="TableGrid"/>
        <w:tblW w:w="0" w:type="auto"/>
        <w:tblLook w:val="04A0" w:firstRow="1" w:lastRow="0" w:firstColumn="1" w:lastColumn="0" w:noHBand="0" w:noVBand="1"/>
      </w:tblPr>
      <w:tblGrid>
        <w:gridCol w:w="988"/>
        <w:gridCol w:w="8028"/>
      </w:tblGrid>
      <w:tr w:rsidR="00FF42AC" w14:paraId="54EC926E" w14:textId="77777777" w:rsidTr="00207B34">
        <w:tc>
          <w:tcPr>
            <w:tcW w:w="988" w:type="dxa"/>
            <w:tcBorders>
              <w:right w:val="single" w:sz="4" w:space="0" w:color="auto"/>
            </w:tcBorders>
          </w:tcPr>
          <w:p w14:paraId="6D572935" w14:textId="77777777" w:rsidR="00FF42AC" w:rsidRDefault="00FF42AC" w:rsidP="00F148FF">
            <w:pPr>
              <w:spacing w:before="240" w:after="240"/>
              <w:ind w:right="1112"/>
              <w:jc w:val="center"/>
              <w:rPr>
                <w:lang w:val="en-GB"/>
              </w:rPr>
            </w:pPr>
          </w:p>
        </w:tc>
        <w:tc>
          <w:tcPr>
            <w:tcW w:w="8028" w:type="dxa"/>
            <w:tcBorders>
              <w:top w:val="nil"/>
              <w:left w:val="single" w:sz="4" w:space="0" w:color="auto"/>
              <w:bottom w:val="nil"/>
              <w:right w:val="nil"/>
            </w:tcBorders>
          </w:tcPr>
          <w:p w14:paraId="43D4C73F" w14:textId="77777777" w:rsidR="00FF42AC" w:rsidRDefault="00FF42AC" w:rsidP="00F148FF">
            <w:pPr>
              <w:spacing w:before="240" w:after="240"/>
              <w:ind w:right="1112"/>
              <w:rPr>
                <w:lang w:val="en-GB"/>
              </w:rPr>
            </w:pPr>
            <w:r>
              <w:rPr>
                <w:lang w:val="en-GB"/>
              </w:rPr>
              <w:t>Completed application form and signed declaration.</w:t>
            </w:r>
          </w:p>
        </w:tc>
      </w:tr>
      <w:tr w:rsidR="00FF42AC" w14:paraId="62F5AF4F" w14:textId="77777777" w:rsidTr="00207B34">
        <w:tc>
          <w:tcPr>
            <w:tcW w:w="988" w:type="dxa"/>
            <w:tcBorders>
              <w:right w:val="single" w:sz="4" w:space="0" w:color="auto"/>
            </w:tcBorders>
          </w:tcPr>
          <w:p w14:paraId="12BA57F0" w14:textId="77777777" w:rsidR="00FF42AC" w:rsidRDefault="00FF42AC" w:rsidP="00F148FF">
            <w:pPr>
              <w:spacing w:before="240" w:after="240"/>
              <w:ind w:right="1112"/>
              <w:jc w:val="center"/>
              <w:rPr>
                <w:lang w:val="en-GB"/>
              </w:rPr>
            </w:pPr>
          </w:p>
        </w:tc>
        <w:tc>
          <w:tcPr>
            <w:tcW w:w="8028" w:type="dxa"/>
            <w:tcBorders>
              <w:top w:val="nil"/>
              <w:left w:val="single" w:sz="4" w:space="0" w:color="auto"/>
              <w:bottom w:val="nil"/>
              <w:right w:val="nil"/>
            </w:tcBorders>
          </w:tcPr>
          <w:p w14:paraId="11CC3ABA" w14:textId="36B1387B" w:rsidR="00FF42AC" w:rsidRDefault="00FF42AC" w:rsidP="00F148FF">
            <w:pPr>
              <w:spacing w:before="240" w:after="240"/>
              <w:ind w:right="1112"/>
              <w:rPr>
                <w:lang w:val="en-GB"/>
              </w:rPr>
            </w:pPr>
            <w:r>
              <w:rPr>
                <w:lang w:val="en-GB"/>
              </w:rPr>
              <w:t>Evidence of qualification/s</w:t>
            </w:r>
            <w:r w:rsidR="00EA601B">
              <w:rPr>
                <w:lang w:val="en-GB"/>
              </w:rPr>
              <w:t xml:space="preserve"> attached</w:t>
            </w:r>
            <w:r>
              <w:rPr>
                <w:lang w:val="en-GB"/>
              </w:rPr>
              <w:t>.</w:t>
            </w:r>
          </w:p>
        </w:tc>
      </w:tr>
      <w:tr w:rsidR="00FF42AC" w14:paraId="0AA5C09E" w14:textId="77777777" w:rsidTr="00207B34">
        <w:trPr>
          <w:trHeight w:val="745"/>
        </w:trPr>
        <w:tc>
          <w:tcPr>
            <w:tcW w:w="988" w:type="dxa"/>
            <w:tcBorders>
              <w:right w:val="single" w:sz="4" w:space="0" w:color="auto"/>
            </w:tcBorders>
          </w:tcPr>
          <w:p w14:paraId="06535D51" w14:textId="77777777" w:rsidR="00FF42AC" w:rsidRDefault="00FF42AC" w:rsidP="00F148FF">
            <w:pPr>
              <w:spacing w:before="240" w:after="240"/>
              <w:ind w:right="1112"/>
              <w:jc w:val="center"/>
              <w:rPr>
                <w:lang w:val="en-GB"/>
              </w:rPr>
            </w:pPr>
          </w:p>
        </w:tc>
        <w:tc>
          <w:tcPr>
            <w:tcW w:w="8028" w:type="dxa"/>
            <w:tcBorders>
              <w:top w:val="nil"/>
              <w:left w:val="single" w:sz="4" w:space="0" w:color="auto"/>
              <w:bottom w:val="nil"/>
              <w:right w:val="nil"/>
            </w:tcBorders>
          </w:tcPr>
          <w:p w14:paraId="472FAA51" w14:textId="650EA22E" w:rsidR="00FF42AC" w:rsidRDefault="00FF42AC" w:rsidP="00207B34">
            <w:pPr>
              <w:spacing w:before="240" w:after="120"/>
              <w:ind w:right="1111"/>
              <w:rPr>
                <w:lang w:val="en-GB"/>
              </w:rPr>
            </w:pPr>
            <w:r>
              <w:rPr>
                <w:lang w:val="en-GB"/>
              </w:rPr>
              <w:t>Evidence of current registration with relevant professional association (AHPRA, PACFA, AASW, ACA)</w:t>
            </w:r>
            <w:r w:rsidR="00EA601B">
              <w:rPr>
                <w:lang w:val="en-GB"/>
              </w:rPr>
              <w:t xml:space="preserve"> attached</w:t>
            </w:r>
            <w:r>
              <w:rPr>
                <w:lang w:val="en-GB"/>
              </w:rPr>
              <w:t>.</w:t>
            </w:r>
          </w:p>
        </w:tc>
      </w:tr>
    </w:tbl>
    <w:p w14:paraId="13DB230D" w14:textId="77777777" w:rsidR="00FF42AC" w:rsidRDefault="00FF42AC" w:rsidP="00F148FF">
      <w:pPr>
        <w:ind w:right="1112"/>
        <w:rPr>
          <w:lang w:val="en-GB"/>
        </w:rPr>
      </w:pPr>
    </w:p>
    <w:p w14:paraId="58DC5F4C" w14:textId="77777777" w:rsidR="00A84A28" w:rsidRDefault="00A84A28" w:rsidP="00F148FF">
      <w:pPr>
        <w:ind w:right="1112"/>
        <w:rPr>
          <w:lang w:val="en-GB"/>
        </w:rPr>
      </w:pPr>
    </w:p>
    <w:p w14:paraId="1940BB95" w14:textId="77777777" w:rsidR="00FF42AC" w:rsidRDefault="00FF42AC" w:rsidP="00F148FF">
      <w:pPr>
        <w:ind w:right="1112"/>
        <w:rPr>
          <w:lang w:val="en-GB"/>
        </w:rPr>
      </w:pPr>
    </w:p>
    <w:p w14:paraId="6368F5DB" w14:textId="77777777" w:rsidR="00D31EE0" w:rsidRPr="00FF42AC" w:rsidRDefault="00F64E50" w:rsidP="00F148FF">
      <w:pPr>
        <w:ind w:right="1112"/>
        <w:jc w:val="center"/>
        <w:rPr>
          <w:b/>
          <w:sz w:val="48"/>
          <w:szCs w:val="48"/>
          <w:lang w:val="en-GB"/>
        </w:rPr>
      </w:pPr>
      <w:r w:rsidRPr="00FF42AC">
        <w:rPr>
          <w:b/>
          <w:sz w:val="48"/>
          <w:szCs w:val="48"/>
          <w:lang w:val="en-GB"/>
        </w:rPr>
        <w:t>Applicant de</w:t>
      </w:r>
      <w:r w:rsidR="00D56D72" w:rsidRPr="00FF42AC">
        <w:rPr>
          <w:b/>
          <w:sz w:val="48"/>
          <w:szCs w:val="48"/>
          <w:lang w:val="en-GB"/>
        </w:rPr>
        <w:t>claration:</w:t>
      </w:r>
    </w:p>
    <w:p w14:paraId="4CACAB46" w14:textId="77777777" w:rsidR="00D56D72" w:rsidRDefault="00445363" w:rsidP="00F148FF">
      <w:pPr>
        <w:ind w:right="1112"/>
        <w:rPr>
          <w:lang w:val="en-GB"/>
        </w:rPr>
      </w:pPr>
      <w:r>
        <w:rPr>
          <w:lang w:val="en-GB"/>
        </w:rPr>
        <w:t>I hereby:</w:t>
      </w:r>
    </w:p>
    <w:p w14:paraId="173378AB" w14:textId="77777777" w:rsidR="00EF163E" w:rsidRDefault="007A5476" w:rsidP="00F148FF">
      <w:pPr>
        <w:pStyle w:val="ListParagraph"/>
        <w:numPr>
          <w:ilvl w:val="0"/>
          <w:numId w:val="1"/>
        </w:numPr>
        <w:ind w:left="426" w:right="1112" w:hanging="426"/>
        <w:rPr>
          <w:lang w:val="en-GB"/>
        </w:rPr>
      </w:pPr>
      <w:r w:rsidRPr="00EF163E">
        <w:rPr>
          <w:lang w:val="en-GB"/>
        </w:rPr>
        <w:t xml:space="preserve">Declare </w:t>
      </w:r>
      <w:r w:rsidR="00B432FC" w:rsidRPr="00EF163E">
        <w:rPr>
          <w:lang w:val="en-GB"/>
        </w:rPr>
        <w:t xml:space="preserve">that the information in </w:t>
      </w:r>
      <w:r w:rsidR="00A76F5F" w:rsidRPr="00EF163E">
        <w:rPr>
          <w:lang w:val="en-GB"/>
        </w:rPr>
        <w:t>th</w:t>
      </w:r>
      <w:r w:rsidR="00B95CEE">
        <w:rPr>
          <w:lang w:val="en-GB"/>
        </w:rPr>
        <w:t>is</w:t>
      </w:r>
      <w:r w:rsidR="00A76F5F" w:rsidRPr="00EF163E">
        <w:rPr>
          <w:lang w:val="en-GB"/>
        </w:rPr>
        <w:t xml:space="preserve"> application form </w:t>
      </w:r>
      <w:r w:rsidR="00643705" w:rsidRPr="00EF163E">
        <w:rPr>
          <w:lang w:val="en-GB"/>
        </w:rPr>
        <w:t>a</w:t>
      </w:r>
      <w:r w:rsidR="00A76F5F" w:rsidRPr="00EF163E">
        <w:rPr>
          <w:lang w:val="en-GB"/>
        </w:rPr>
        <w:t xml:space="preserve">nd </w:t>
      </w:r>
      <w:r w:rsidR="00643705" w:rsidRPr="00EF163E">
        <w:rPr>
          <w:lang w:val="en-GB"/>
        </w:rPr>
        <w:t>documents provided are true and correct.</w:t>
      </w:r>
    </w:p>
    <w:p w14:paraId="2CA9029A" w14:textId="63AD6F93" w:rsidR="00EF163E" w:rsidRDefault="00CD7C29" w:rsidP="00F148FF">
      <w:pPr>
        <w:pStyle w:val="ListParagraph"/>
        <w:numPr>
          <w:ilvl w:val="0"/>
          <w:numId w:val="1"/>
        </w:numPr>
        <w:ind w:left="426" w:right="1112" w:hanging="426"/>
        <w:rPr>
          <w:lang w:val="en-GB"/>
        </w:rPr>
      </w:pPr>
      <w:r w:rsidRPr="00EF163E">
        <w:rPr>
          <w:lang w:val="en-GB"/>
        </w:rPr>
        <w:t>Undertake to advise</w:t>
      </w:r>
      <w:r w:rsidR="00ED4720" w:rsidRPr="00EF163E">
        <w:rPr>
          <w:lang w:val="en-GB"/>
        </w:rPr>
        <w:t xml:space="preserve"> the Counselling Program Team </w:t>
      </w:r>
      <w:r w:rsidR="00CC1AAF" w:rsidRPr="00EF163E">
        <w:rPr>
          <w:lang w:val="en-GB"/>
        </w:rPr>
        <w:t xml:space="preserve">of any changes </w:t>
      </w:r>
      <w:r w:rsidR="00AD2095" w:rsidRPr="00EF163E">
        <w:rPr>
          <w:lang w:val="en-GB"/>
        </w:rPr>
        <w:t xml:space="preserve">to the </w:t>
      </w:r>
      <w:r w:rsidR="00BB56CC" w:rsidRPr="00EF163E">
        <w:rPr>
          <w:lang w:val="en-GB"/>
        </w:rPr>
        <w:t>information</w:t>
      </w:r>
      <w:r w:rsidR="00AD2095" w:rsidRPr="00EF163E">
        <w:rPr>
          <w:lang w:val="en-GB"/>
        </w:rPr>
        <w:t xml:space="preserve"> </w:t>
      </w:r>
      <w:r w:rsidR="00215B18" w:rsidRPr="00EF163E">
        <w:rPr>
          <w:lang w:val="en-GB"/>
        </w:rPr>
        <w:t xml:space="preserve">contained in the application </w:t>
      </w:r>
      <w:r w:rsidR="003B0CC6" w:rsidRPr="00EF163E">
        <w:rPr>
          <w:lang w:val="en-GB"/>
        </w:rPr>
        <w:t xml:space="preserve">during the </w:t>
      </w:r>
      <w:r w:rsidR="001138F5" w:rsidRPr="00EF163E">
        <w:rPr>
          <w:lang w:val="en-GB"/>
        </w:rPr>
        <w:t>duration of the registration period</w:t>
      </w:r>
      <w:r w:rsidR="00125F08" w:rsidRPr="00EF163E">
        <w:rPr>
          <w:lang w:val="en-GB"/>
        </w:rPr>
        <w:t>.</w:t>
      </w:r>
      <w:r w:rsidR="00B95CEE">
        <w:rPr>
          <w:lang w:val="en-GB"/>
        </w:rPr>
        <w:t xml:space="preserve"> </w:t>
      </w:r>
    </w:p>
    <w:p w14:paraId="0F9E385E" w14:textId="75227428" w:rsidR="00282DF0" w:rsidRDefault="00282DF0" w:rsidP="00F148FF">
      <w:pPr>
        <w:pStyle w:val="ListParagraph"/>
        <w:numPr>
          <w:ilvl w:val="0"/>
          <w:numId w:val="1"/>
        </w:numPr>
        <w:ind w:left="426" w:right="1112" w:hanging="426"/>
        <w:rPr>
          <w:lang w:val="en-GB"/>
        </w:rPr>
      </w:pPr>
      <w:r>
        <w:rPr>
          <w:lang w:val="en-GB"/>
        </w:rPr>
        <w:t xml:space="preserve">Continue to meet the requirements of professional association registration. </w:t>
      </w:r>
    </w:p>
    <w:p w14:paraId="6AD5968C" w14:textId="2A794C4B" w:rsidR="003E6F5E" w:rsidRDefault="00B95CEE" w:rsidP="00F148FF">
      <w:pPr>
        <w:pStyle w:val="ListParagraph"/>
        <w:numPr>
          <w:ilvl w:val="0"/>
          <w:numId w:val="1"/>
        </w:numPr>
        <w:ind w:left="426" w:right="1112" w:hanging="426"/>
        <w:rPr>
          <w:lang w:val="en-GB"/>
        </w:rPr>
      </w:pPr>
      <w:r>
        <w:rPr>
          <w:lang w:val="en-GB"/>
        </w:rPr>
        <w:t>Commit</w:t>
      </w:r>
      <w:r w:rsidR="00BC7C48">
        <w:rPr>
          <w:lang w:val="en-GB"/>
        </w:rPr>
        <w:t xml:space="preserve"> to undertake </w:t>
      </w:r>
      <w:r w:rsidR="00ED2354">
        <w:rPr>
          <w:lang w:val="en-GB"/>
        </w:rPr>
        <w:t xml:space="preserve">ongoing </w:t>
      </w:r>
      <w:r w:rsidR="00BC7C48">
        <w:rPr>
          <w:lang w:val="en-GB"/>
        </w:rPr>
        <w:t xml:space="preserve">professional </w:t>
      </w:r>
      <w:r w:rsidR="00752360">
        <w:rPr>
          <w:lang w:val="en-GB"/>
        </w:rPr>
        <w:t xml:space="preserve">development </w:t>
      </w:r>
      <w:bookmarkStart w:id="0" w:name="_Hlk54791231"/>
      <w:r w:rsidR="00752360">
        <w:rPr>
          <w:lang w:val="en-GB"/>
        </w:rPr>
        <w:t>in</w:t>
      </w:r>
      <w:r w:rsidR="00EA601B">
        <w:rPr>
          <w:lang w:val="en-GB"/>
        </w:rPr>
        <w:t xml:space="preserve"> responding to </w:t>
      </w:r>
      <w:r w:rsidR="00B26F71">
        <w:rPr>
          <w:lang w:val="en-GB"/>
        </w:rPr>
        <w:t xml:space="preserve">adults impacted by complex trauma and </w:t>
      </w:r>
      <w:r w:rsidR="00EA601B">
        <w:rPr>
          <w:lang w:val="en-GB"/>
        </w:rPr>
        <w:t>child</w:t>
      </w:r>
      <w:r w:rsidR="00B26F71">
        <w:rPr>
          <w:lang w:val="en-GB"/>
        </w:rPr>
        <w:t>hood</w:t>
      </w:r>
      <w:r w:rsidR="00EA601B">
        <w:rPr>
          <w:lang w:val="en-GB"/>
        </w:rPr>
        <w:t xml:space="preserve"> sexual abuse</w:t>
      </w:r>
      <w:r w:rsidR="00B26F71">
        <w:rPr>
          <w:lang w:val="en-GB"/>
        </w:rPr>
        <w:t>, utilising trauma informed, person centred approaches</w:t>
      </w:r>
      <w:r w:rsidR="00BC7C48">
        <w:rPr>
          <w:lang w:val="en-GB"/>
        </w:rPr>
        <w:t>.</w:t>
      </w:r>
    </w:p>
    <w:bookmarkEnd w:id="0"/>
    <w:p w14:paraId="1EFD7970" w14:textId="77777777" w:rsidR="00BC7C48" w:rsidRDefault="00B95CEE" w:rsidP="00F148FF">
      <w:pPr>
        <w:pStyle w:val="ListParagraph"/>
        <w:numPr>
          <w:ilvl w:val="0"/>
          <w:numId w:val="1"/>
        </w:numPr>
        <w:ind w:left="426" w:right="1112" w:hanging="426"/>
        <w:rPr>
          <w:lang w:val="en-GB"/>
        </w:rPr>
      </w:pPr>
      <w:r>
        <w:rPr>
          <w:lang w:val="en-GB"/>
        </w:rPr>
        <w:t xml:space="preserve">Commit </w:t>
      </w:r>
      <w:r w:rsidR="00BC7C48">
        <w:rPr>
          <w:lang w:val="en-GB"/>
        </w:rPr>
        <w:t xml:space="preserve">to </w:t>
      </w:r>
      <w:r w:rsidR="00ED2354">
        <w:rPr>
          <w:lang w:val="en-GB"/>
        </w:rPr>
        <w:t>access a minimum of</w:t>
      </w:r>
      <w:r w:rsidR="00BC7C48">
        <w:rPr>
          <w:lang w:val="en-GB"/>
        </w:rPr>
        <w:t xml:space="preserve"> 10 hours </w:t>
      </w:r>
      <w:r w:rsidR="00ED2354">
        <w:rPr>
          <w:lang w:val="en-GB"/>
        </w:rPr>
        <w:t>professional supervision</w:t>
      </w:r>
      <w:r w:rsidR="00BC7C48">
        <w:rPr>
          <w:lang w:val="en-GB"/>
        </w:rPr>
        <w:t xml:space="preserve"> per annum</w:t>
      </w:r>
      <w:r w:rsidR="00ED2354">
        <w:rPr>
          <w:lang w:val="en-GB"/>
        </w:rPr>
        <w:t>.</w:t>
      </w:r>
      <w:r w:rsidR="00BC7C48">
        <w:rPr>
          <w:lang w:val="en-GB"/>
        </w:rPr>
        <w:t xml:space="preserve"> </w:t>
      </w:r>
    </w:p>
    <w:p w14:paraId="7D288BD6" w14:textId="5B4BD14D" w:rsidR="00125F08" w:rsidRPr="00EF163E" w:rsidRDefault="00125F08" w:rsidP="00F148FF">
      <w:pPr>
        <w:pStyle w:val="ListParagraph"/>
        <w:numPr>
          <w:ilvl w:val="0"/>
          <w:numId w:val="1"/>
        </w:numPr>
        <w:ind w:left="426" w:right="1112" w:hanging="426"/>
        <w:rPr>
          <w:lang w:val="en-GB"/>
        </w:rPr>
      </w:pPr>
      <w:r w:rsidRPr="00EF163E">
        <w:rPr>
          <w:lang w:val="en-GB"/>
        </w:rPr>
        <w:t xml:space="preserve">Acknowledge that </w:t>
      </w:r>
      <w:r w:rsidR="009D6535" w:rsidRPr="00EF163E">
        <w:rPr>
          <w:lang w:val="en-GB"/>
        </w:rPr>
        <w:t xml:space="preserve">registration </w:t>
      </w:r>
      <w:r w:rsidR="009C5D10" w:rsidRPr="00EF163E">
        <w:rPr>
          <w:lang w:val="en-GB"/>
        </w:rPr>
        <w:t xml:space="preserve">does not guarantee </w:t>
      </w:r>
      <w:r w:rsidR="00CD0890">
        <w:rPr>
          <w:lang w:val="en-GB"/>
        </w:rPr>
        <w:t xml:space="preserve">ongoing </w:t>
      </w:r>
      <w:r w:rsidR="004E53A4">
        <w:rPr>
          <w:lang w:val="en-GB"/>
        </w:rPr>
        <w:t xml:space="preserve">counselling with </w:t>
      </w:r>
      <w:r w:rsidR="00CF27DB" w:rsidRPr="00EF163E">
        <w:rPr>
          <w:lang w:val="en-GB"/>
        </w:rPr>
        <w:t>CPC recipients</w:t>
      </w:r>
      <w:r w:rsidR="004E53A4">
        <w:rPr>
          <w:lang w:val="en-GB"/>
        </w:rPr>
        <w:t>.</w:t>
      </w:r>
      <w:r w:rsidR="00CF27DB" w:rsidRPr="00EF163E">
        <w:rPr>
          <w:lang w:val="en-GB"/>
        </w:rPr>
        <w:t xml:space="preserve"> </w:t>
      </w:r>
      <w:r w:rsidR="003C62A0">
        <w:rPr>
          <w:lang w:val="en-GB"/>
        </w:rPr>
        <w:t xml:space="preserve"> </w:t>
      </w:r>
      <w:bookmarkStart w:id="1" w:name="_GoBack"/>
      <w:bookmarkEnd w:id="1"/>
    </w:p>
    <w:p w14:paraId="1062AA14" w14:textId="77777777" w:rsidR="00FF42AC" w:rsidRDefault="00FF42AC" w:rsidP="00F148FF">
      <w:pPr>
        <w:ind w:right="1112"/>
        <w:rPr>
          <w:lang w:val="en-GB"/>
        </w:rPr>
      </w:pPr>
    </w:p>
    <w:tbl>
      <w:tblPr>
        <w:tblStyle w:val="TableGrid"/>
        <w:tblW w:w="0" w:type="auto"/>
        <w:tblLook w:val="04A0" w:firstRow="1" w:lastRow="0" w:firstColumn="1" w:lastColumn="0" w:noHBand="0" w:noVBand="1"/>
      </w:tblPr>
      <w:tblGrid>
        <w:gridCol w:w="2263"/>
        <w:gridCol w:w="6753"/>
      </w:tblGrid>
      <w:tr w:rsidR="00FF42AC" w14:paraId="38413BFD" w14:textId="77777777" w:rsidTr="00207B34">
        <w:tc>
          <w:tcPr>
            <w:tcW w:w="2263" w:type="dxa"/>
          </w:tcPr>
          <w:p w14:paraId="34238959" w14:textId="77777777" w:rsidR="00FF42AC" w:rsidRDefault="00FF42AC" w:rsidP="00207B34">
            <w:pPr>
              <w:spacing w:before="360" w:after="180"/>
              <w:ind w:right="1111"/>
              <w:rPr>
                <w:lang w:val="en-GB"/>
              </w:rPr>
            </w:pPr>
            <w:r>
              <w:rPr>
                <w:lang w:val="en-GB"/>
              </w:rPr>
              <w:t>SIGNED</w:t>
            </w:r>
          </w:p>
        </w:tc>
        <w:tc>
          <w:tcPr>
            <w:tcW w:w="6753" w:type="dxa"/>
          </w:tcPr>
          <w:p w14:paraId="2C40E4BC" w14:textId="77777777" w:rsidR="00FF42AC" w:rsidRDefault="00FF42AC" w:rsidP="00F148FF">
            <w:pPr>
              <w:spacing w:before="180" w:after="180"/>
              <w:ind w:right="1112"/>
              <w:rPr>
                <w:lang w:val="en-GB"/>
              </w:rPr>
            </w:pPr>
          </w:p>
          <w:p w14:paraId="5258EB21" w14:textId="77777777" w:rsidR="00207B34" w:rsidRDefault="00207B34" w:rsidP="00F148FF">
            <w:pPr>
              <w:spacing w:before="180" w:after="180"/>
              <w:ind w:right="1112"/>
              <w:rPr>
                <w:lang w:val="en-GB"/>
              </w:rPr>
            </w:pPr>
          </w:p>
        </w:tc>
      </w:tr>
      <w:tr w:rsidR="00FF42AC" w14:paraId="08E8702E" w14:textId="77777777" w:rsidTr="00207B34">
        <w:tc>
          <w:tcPr>
            <w:tcW w:w="2263" w:type="dxa"/>
          </w:tcPr>
          <w:p w14:paraId="39A71B13" w14:textId="405587A0" w:rsidR="00FF42AC" w:rsidRPr="00FF42AC" w:rsidRDefault="00FF42AC" w:rsidP="00207B34">
            <w:pPr>
              <w:spacing w:before="180" w:after="180"/>
              <w:ind w:right="175"/>
              <w:rPr>
                <w:i/>
                <w:lang w:val="en-GB"/>
              </w:rPr>
            </w:pPr>
            <w:r>
              <w:rPr>
                <w:lang w:val="en-GB"/>
              </w:rPr>
              <w:t xml:space="preserve">NAME </w:t>
            </w:r>
            <w:r w:rsidR="00207B34">
              <w:rPr>
                <w:i/>
                <w:lang w:val="en-GB"/>
              </w:rPr>
              <w:t xml:space="preserve">(please </w:t>
            </w:r>
            <w:r>
              <w:rPr>
                <w:i/>
                <w:lang w:val="en-GB"/>
              </w:rPr>
              <w:t>print)</w:t>
            </w:r>
          </w:p>
        </w:tc>
        <w:tc>
          <w:tcPr>
            <w:tcW w:w="6753" w:type="dxa"/>
          </w:tcPr>
          <w:p w14:paraId="5AC66A4A" w14:textId="77777777" w:rsidR="00FF42AC" w:rsidRDefault="00FF42AC" w:rsidP="00F148FF">
            <w:pPr>
              <w:spacing w:before="180" w:after="180"/>
              <w:ind w:right="1112"/>
              <w:rPr>
                <w:lang w:val="en-GB"/>
              </w:rPr>
            </w:pPr>
          </w:p>
        </w:tc>
      </w:tr>
      <w:tr w:rsidR="00FF42AC" w14:paraId="66B05A51" w14:textId="77777777" w:rsidTr="00207B34">
        <w:tc>
          <w:tcPr>
            <w:tcW w:w="2263" w:type="dxa"/>
          </w:tcPr>
          <w:p w14:paraId="58243946" w14:textId="77777777" w:rsidR="00FF42AC" w:rsidRDefault="00FF42AC" w:rsidP="00F148FF">
            <w:pPr>
              <w:spacing w:before="180" w:after="180"/>
              <w:ind w:right="1112"/>
              <w:rPr>
                <w:lang w:val="en-GB"/>
              </w:rPr>
            </w:pPr>
            <w:r>
              <w:rPr>
                <w:lang w:val="en-GB"/>
              </w:rPr>
              <w:t>PRACTICE NAME</w:t>
            </w:r>
          </w:p>
        </w:tc>
        <w:tc>
          <w:tcPr>
            <w:tcW w:w="6753" w:type="dxa"/>
          </w:tcPr>
          <w:p w14:paraId="00B624D9" w14:textId="77777777" w:rsidR="00FF42AC" w:rsidRDefault="00FF42AC" w:rsidP="00F148FF">
            <w:pPr>
              <w:spacing w:before="180" w:after="180"/>
              <w:ind w:right="1112"/>
              <w:rPr>
                <w:lang w:val="en-GB"/>
              </w:rPr>
            </w:pPr>
          </w:p>
        </w:tc>
      </w:tr>
      <w:tr w:rsidR="00FF42AC" w14:paraId="16CFD347" w14:textId="77777777" w:rsidTr="00207B34">
        <w:tc>
          <w:tcPr>
            <w:tcW w:w="2263" w:type="dxa"/>
          </w:tcPr>
          <w:p w14:paraId="1685CC31" w14:textId="77777777" w:rsidR="00FF42AC" w:rsidRDefault="00FF42AC" w:rsidP="00F148FF">
            <w:pPr>
              <w:spacing w:before="180" w:after="180"/>
              <w:ind w:right="1112"/>
              <w:rPr>
                <w:lang w:val="en-GB"/>
              </w:rPr>
            </w:pPr>
            <w:r>
              <w:rPr>
                <w:lang w:val="en-GB"/>
              </w:rPr>
              <w:t>DATE</w:t>
            </w:r>
          </w:p>
        </w:tc>
        <w:tc>
          <w:tcPr>
            <w:tcW w:w="6753" w:type="dxa"/>
          </w:tcPr>
          <w:p w14:paraId="25F72EEC" w14:textId="77777777" w:rsidR="00FF42AC" w:rsidRDefault="00FF42AC" w:rsidP="00F148FF">
            <w:pPr>
              <w:spacing w:before="180" w:after="180"/>
              <w:ind w:right="1112"/>
              <w:rPr>
                <w:lang w:val="en-GB"/>
              </w:rPr>
            </w:pPr>
          </w:p>
        </w:tc>
      </w:tr>
    </w:tbl>
    <w:p w14:paraId="3DE8FF78" w14:textId="77777777" w:rsidR="00FF42AC" w:rsidRDefault="00FF42AC" w:rsidP="00F148FF">
      <w:pPr>
        <w:ind w:right="1112"/>
        <w:rPr>
          <w:lang w:val="en-GB"/>
        </w:rPr>
      </w:pPr>
    </w:p>
    <w:p w14:paraId="2E9D6CAC" w14:textId="77777777" w:rsidR="004B69EE" w:rsidRDefault="004B69EE" w:rsidP="00F148FF">
      <w:pPr>
        <w:ind w:right="1112"/>
        <w:rPr>
          <w:lang w:val="en-GB"/>
        </w:rPr>
      </w:pPr>
    </w:p>
    <w:p w14:paraId="685EC04C" w14:textId="77777777" w:rsidR="004B69EE" w:rsidRDefault="004B69EE" w:rsidP="00F148FF">
      <w:pPr>
        <w:ind w:right="1112"/>
        <w:rPr>
          <w:lang w:val="en-GB"/>
        </w:rPr>
      </w:pPr>
    </w:p>
    <w:p w14:paraId="16041E32" w14:textId="77777777" w:rsidR="004B69EE" w:rsidRPr="00FF42AC" w:rsidRDefault="007F77DC" w:rsidP="00F148FF">
      <w:pPr>
        <w:ind w:right="1112"/>
        <w:rPr>
          <w:b/>
          <w:sz w:val="48"/>
          <w:szCs w:val="48"/>
          <w:lang w:val="en-GB"/>
        </w:rPr>
      </w:pPr>
      <w:r w:rsidRPr="00FF42AC">
        <w:rPr>
          <w:b/>
          <w:sz w:val="48"/>
          <w:szCs w:val="48"/>
          <w:lang w:val="en-GB"/>
        </w:rPr>
        <w:t>Applicant details</w:t>
      </w:r>
      <w:r w:rsidR="00EC3735" w:rsidRPr="00FF42AC">
        <w:rPr>
          <w:b/>
          <w:sz w:val="48"/>
          <w:szCs w:val="48"/>
          <w:lang w:val="en-GB"/>
        </w:rPr>
        <w:t>:</w:t>
      </w:r>
    </w:p>
    <w:tbl>
      <w:tblPr>
        <w:tblStyle w:val="TableGrid"/>
        <w:tblW w:w="0" w:type="auto"/>
        <w:tblLook w:val="04A0" w:firstRow="1" w:lastRow="0" w:firstColumn="1" w:lastColumn="0" w:noHBand="0" w:noVBand="1"/>
      </w:tblPr>
      <w:tblGrid>
        <w:gridCol w:w="2263"/>
        <w:gridCol w:w="6753"/>
      </w:tblGrid>
      <w:tr w:rsidR="00EC2929" w14:paraId="4D50EF74" w14:textId="77777777" w:rsidTr="00207B34">
        <w:tc>
          <w:tcPr>
            <w:tcW w:w="2263" w:type="dxa"/>
          </w:tcPr>
          <w:p w14:paraId="37071DEF" w14:textId="28308600" w:rsidR="00EC2929" w:rsidRPr="00EC2929" w:rsidRDefault="003E60AA" w:rsidP="00207B34">
            <w:pPr>
              <w:spacing w:before="240" w:after="240"/>
              <w:ind w:right="-16"/>
              <w:rPr>
                <w:b/>
                <w:sz w:val="24"/>
                <w:szCs w:val="24"/>
                <w:lang w:val="en-GB"/>
              </w:rPr>
            </w:pPr>
            <w:r>
              <w:rPr>
                <w:b/>
                <w:sz w:val="24"/>
                <w:szCs w:val="24"/>
                <w:lang w:val="en-GB"/>
              </w:rPr>
              <w:t xml:space="preserve">Practitioner </w:t>
            </w:r>
            <w:r w:rsidR="00EC2929" w:rsidRPr="00EC2929">
              <w:rPr>
                <w:b/>
                <w:sz w:val="24"/>
                <w:szCs w:val="24"/>
                <w:lang w:val="en-GB"/>
              </w:rPr>
              <w:t>Name</w:t>
            </w:r>
          </w:p>
        </w:tc>
        <w:tc>
          <w:tcPr>
            <w:tcW w:w="6753" w:type="dxa"/>
          </w:tcPr>
          <w:p w14:paraId="27143563" w14:textId="77777777" w:rsidR="00EC2929" w:rsidRDefault="00EC2929" w:rsidP="00F148FF">
            <w:pPr>
              <w:spacing w:before="240" w:after="240"/>
              <w:ind w:right="1112"/>
              <w:rPr>
                <w:lang w:val="en-GB"/>
              </w:rPr>
            </w:pPr>
          </w:p>
        </w:tc>
      </w:tr>
      <w:tr w:rsidR="00EC2929" w14:paraId="7B4F3BF8" w14:textId="77777777" w:rsidTr="00207B34">
        <w:tc>
          <w:tcPr>
            <w:tcW w:w="2263" w:type="dxa"/>
          </w:tcPr>
          <w:p w14:paraId="34FF22D6" w14:textId="1E0CC19C" w:rsidR="00EC2929" w:rsidRPr="00EC2929" w:rsidRDefault="00EC2929" w:rsidP="00207B34">
            <w:pPr>
              <w:spacing w:before="240" w:after="240"/>
              <w:ind w:right="-16"/>
              <w:rPr>
                <w:b/>
                <w:sz w:val="24"/>
                <w:szCs w:val="24"/>
                <w:lang w:val="en-GB"/>
              </w:rPr>
            </w:pPr>
            <w:r w:rsidRPr="00EC2929">
              <w:rPr>
                <w:b/>
                <w:sz w:val="24"/>
                <w:szCs w:val="24"/>
                <w:lang w:val="en-GB"/>
              </w:rPr>
              <w:t>Practice</w:t>
            </w:r>
            <w:r>
              <w:rPr>
                <w:b/>
                <w:sz w:val="24"/>
                <w:szCs w:val="24"/>
                <w:lang w:val="en-GB"/>
              </w:rPr>
              <w:t xml:space="preserve"> N</w:t>
            </w:r>
            <w:r w:rsidRPr="00EC2929">
              <w:rPr>
                <w:b/>
                <w:sz w:val="24"/>
                <w:szCs w:val="24"/>
                <w:lang w:val="en-GB"/>
              </w:rPr>
              <w:t>ame</w:t>
            </w:r>
          </w:p>
        </w:tc>
        <w:tc>
          <w:tcPr>
            <w:tcW w:w="6753" w:type="dxa"/>
          </w:tcPr>
          <w:p w14:paraId="3AE84296" w14:textId="77777777" w:rsidR="00EC2929" w:rsidRDefault="00EC2929" w:rsidP="00F148FF">
            <w:pPr>
              <w:spacing w:before="240" w:after="240"/>
              <w:ind w:right="1112"/>
              <w:rPr>
                <w:lang w:val="en-GB"/>
              </w:rPr>
            </w:pPr>
          </w:p>
        </w:tc>
      </w:tr>
      <w:tr w:rsidR="00EC2929" w14:paraId="17F54975" w14:textId="77777777" w:rsidTr="00207B34">
        <w:tc>
          <w:tcPr>
            <w:tcW w:w="2263" w:type="dxa"/>
          </w:tcPr>
          <w:p w14:paraId="29BCA43D" w14:textId="11A7CAFB" w:rsidR="00EC2929" w:rsidRPr="00EC2929" w:rsidRDefault="003E60AA" w:rsidP="00207B34">
            <w:pPr>
              <w:spacing w:before="240" w:after="240"/>
              <w:ind w:right="-16"/>
              <w:rPr>
                <w:b/>
                <w:sz w:val="24"/>
                <w:szCs w:val="24"/>
                <w:lang w:val="en-GB"/>
              </w:rPr>
            </w:pPr>
            <w:r>
              <w:rPr>
                <w:b/>
                <w:sz w:val="24"/>
                <w:szCs w:val="24"/>
                <w:lang w:val="en-GB"/>
              </w:rPr>
              <w:t xml:space="preserve">Physical </w:t>
            </w:r>
            <w:r w:rsidR="00EC2929" w:rsidRPr="00EC2929">
              <w:rPr>
                <w:b/>
                <w:sz w:val="24"/>
                <w:szCs w:val="24"/>
                <w:lang w:val="en-GB"/>
              </w:rPr>
              <w:t>Address</w:t>
            </w:r>
          </w:p>
        </w:tc>
        <w:tc>
          <w:tcPr>
            <w:tcW w:w="6753" w:type="dxa"/>
          </w:tcPr>
          <w:p w14:paraId="44F57779" w14:textId="77777777" w:rsidR="00EC2929" w:rsidRDefault="00EC2929" w:rsidP="00F148FF">
            <w:pPr>
              <w:spacing w:before="240" w:after="240"/>
              <w:ind w:right="1112"/>
              <w:rPr>
                <w:lang w:val="en-GB"/>
              </w:rPr>
            </w:pPr>
          </w:p>
        </w:tc>
      </w:tr>
      <w:tr w:rsidR="00EC2929" w14:paraId="5024B013" w14:textId="77777777" w:rsidTr="00207B34">
        <w:tc>
          <w:tcPr>
            <w:tcW w:w="2263" w:type="dxa"/>
          </w:tcPr>
          <w:p w14:paraId="380FC194" w14:textId="6891751B" w:rsidR="00EC2929" w:rsidRPr="00EC2929" w:rsidRDefault="00EC2929" w:rsidP="00207B34">
            <w:pPr>
              <w:spacing w:before="240" w:after="240"/>
              <w:ind w:right="-16"/>
              <w:rPr>
                <w:b/>
                <w:sz w:val="24"/>
                <w:szCs w:val="24"/>
                <w:lang w:val="en-GB"/>
              </w:rPr>
            </w:pPr>
            <w:r>
              <w:rPr>
                <w:b/>
                <w:sz w:val="24"/>
                <w:szCs w:val="24"/>
                <w:lang w:val="en-GB"/>
              </w:rPr>
              <w:t xml:space="preserve">Postal </w:t>
            </w:r>
            <w:proofErr w:type="gramStart"/>
            <w:r>
              <w:rPr>
                <w:b/>
                <w:sz w:val="24"/>
                <w:szCs w:val="24"/>
                <w:lang w:val="en-GB"/>
              </w:rPr>
              <w:t>A</w:t>
            </w:r>
            <w:r w:rsidRPr="00EC2929">
              <w:rPr>
                <w:b/>
                <w:sz w:val="24"/>
                <w:szCs w:val="24"/>
                <w:lang w:val="en-GB"/>
              </w:rPr>
              <w:t>ddress</w:t>
            </w:r>
            <w:r w:rsidR="003E60AA">
              <w:rPr>
                <w:b/>
                <w:sz w:val="24"/>
                <w:szCs w:val="24"/>
                <w:lang w:val="en-GB"/>
              </w:rPr>
              <w:t xml:space="preserve">  </w:t>
            </w:r>
            <w:r w:rsidR="003E60AA" w:rsidRPr="003E60AA">
              <w:rPr>
                <w:bCs/>
                <w:sz w:val="24"/>
                <w:szCs w:val="24"/>
                <w:lang w:val="en-GB"/>
              </w:rPr>
              <w:t>(</w:t>
            </w:r>
            <w:proofErr w:type="gramEnd"/>
            <w:r w:rsidR="003E60AA" w:rsidRPr="003E60AA">
              <w:rPr>
                <w:bCs/>
                <w:sz w:val="24"/>
                <w:szCs w:val="24"/>
                <w:lang w:val="en-GB"/>
              </w:rPr>
              <w:t>only if different from physical address)</w:t>
            </w:r>
            <w:r w:rsidR="003E60AA">
              <w:rPr>
                <w:bCs/>
                <w:sz w:val="24"/>
                <w:szCs w:val="24"/>
                <w:lang w:val="en-GB"/>
              </w:rPr>
              <w:t xml:space="preserve"> </w:t>
            </w:r>
          </w:p>
        </w:tc>
        <w:tc>
          <w:tcPr>
            <w:tcW w:w="6753" w:type="dxa"/>
          </w:tcPr>
          <w:p w14:paraId="4F822DD2" w14:textId="77777777" w:rsidR="00EC2929" w:rsidRDefault="00EC2929" w:rsidP="00F148FF">
            <w:pPr>
              <w:spacing w:before="240" w:after="240"/>
              <w:ind w:right="1112"/>
              <w:rPr>
                <w:lang w:val="en-GB"/>
              </w:rPr>
            </w:pPr>
          </w:p>
        </w:tc>
      </w:tr>
      <w:tr w:rsidR="00EC2929" w14:paraId="7E7608A0" w14:textId="77777777" w:rsidTr="00207B34">
        <w:tc>
          <w:tcPr>
            <w:tcW w:w="2263" w:type="dxa"/>
          </w:tcPr>
          <w:p w14:paraId="2A839A20" w14:textId="77777777" w:rsidR="00EC2929" w:rsidRPr="00EC2929" w:rsidRDefault="00EC2929" w:rsidP="00207B34">
            <w:pPr>
              <w:spacing w:before="240" w:after="240"/>
              <w:ind w:right="-16"/>
              <w:rPr>
                <w:b/>
                <w:sz w:val="24"/>
                <w:szCs w:val="24"/>
                <w:lang w:val="en-GB"/>
              </w:rPr>
            </w:pPr>
            <w:r w:rsidRPr="00EC2929">
              <w:rPr>
                <w:b/>
                <w:sz w:val="24"/>
                <w:szCs w:val="24"/>
                <w:lang w:val="en-GB"/>
              </w:rPr>
              <w:t xml:space="preserve">Australian Business Number (ABN) </w:t>
            </w:r>
          </w:p>
        </w:tc>
        <w:tc>
          <w:tcPr>
            <w:tcW w:w="6753" w:type="dxa"/>
          </w:tcPr>
          <w:p w14:paraId="15BC9392" w14:textId="77777777" w:rsidR="00EC2929" w:rsidRDefault="00EC2929" w:rsidP="00F148FF">
            <w:pPr>
              <w:spacing w:before="240" w:after="240"/>
              <w:ind w:right="1112"/>
              <w:rPr>
                <w:lang w:val="en-GB"/>
              </w:rPr>
            </w:pPr>
          </w:p>
        </w:tc>
      </w:tr>
      <w:tr w:rsidR="00EC2929" w14:paraId="39F3F889" w14:textId="77777777" w:rsidTr="00207B34">
        <w:tc>
          <w:tcPr>
            <w:tcW w:w="2263" w:type="dxa"/>
          </w:tcPr>
          <w:p w14:paraId="1135D1FF" w14:textId="177EC670" w:rsidR="00EC2929" w:rsidRPr="00EC2929" w:rsidRDefault="003E60AA" w:rsidP="00207B34">
            <w:pPr>
              <w:spacing w:before="240" w:after="240"/>
              <w:ind w:right="-16"/>
              <w:rPr>
                <w:b/>
                <w:sz w:val="24"/>
                <w:szCs w:val="24"/>
                <w:lang w:val="en-GB"/>
              </w:rPr>
            </w:pPr>
            <w:r w:rsidRPr="00EC2929">
              <w:rPr>
                <w:b/>
                <w:sz w:val="24"/>
                <w:szCs w:val="24"/>
                <w:lang w:val="en-GB"/>
              </w:rPr>
              <w:t>Phone</w:t>
            </w:r>
          </w:p>
        </w:tc>
        <w:tc>
          <w:tcPr>
            <w:tcW w:w="6753" w:type="dxa"/>
          </w:tcPr>
          <w:p w14:paraId="58C5DE74" w14:textId="77777777" w:rsidR="00EC2929" w:rsidRDefault="00EC2929" w:rsidP="00F148FF">
            <w:pPr>
              <w:spacing w:before="240" w:after="240"/>
              <w:ind w:right="1112"/>
              <w:rPr>
                <w:lang w:val="en-GB"/>
              </w:rPr>
            </w:pPr>
          </w:p>
        </w:tc>
      </w:tr>
      <w:tr w:rsidR="00EC2929" w14:paraId="67180A88" w14:textId="77777777" w:rsidTr="00207B34">
        <w:tc>
          <w:tcPr>
            <w:tcW w:w="2263" w:type="dxa"/>
          </w:tcPr>
          <w:p w14:paraId="5F9264ED" w14:textId="72A7A2C5" w:rsidR="00EC2929" w:rsidRPr="00EC2929" w:rsidRDefault="003E60AA" w:rsidP="00207B34">
            <w:pPr>
              <w:spacing w:before="240" w:after="240"/>
              <w:ind w:right="-16"/>
              <w:rPr>
                <w:b/>
                <w:sz w:val="24"/>
                <w:szCs w:val="24"/>
                <w:lang w:val="en-GB"/>
              </w:rPr>
            </w:pPr>
            <w:r w:rsidRPr="00EC2929">
              <w:rPr>
                <w:b/>
                <w:sz w:val="24"/>
                <w:szCs w:val="24"/>
                <w:lang w:val="en-GB"/>
              </w:rPr>
              <w:t>Mobile</w:t>
            </w:r>
          </w:p>
        </w:tc>
        <w:tc>
          <w:tcPr>
            <w:tcW w:w="6753" w:type="dxa"/>
          </w:tcPr>
          <w:p w14:paraId="0E36CB0B" w14:textId="77777777" w:rsidR="00EC2929" w:rsidRDefault="00EC2929" w:rsidP="00F148FF">
            <w:pPr>
              <w:spacing w:before="240" w:after="240"/>
              <w:ind w:right="1112"/>
              <w:rPr>
                <w:lang w:val="en-GB"/>
              </w:rPr>
            </w:pPr>
          </w:p>
        </w:tc>
      </w:tr>
      <w:tr w:rsidR="00EC2929" w14:paraId="1F0CF840" w14:textId="77777777" w:rsidTr="00207B34">
        <w:tc>
          <w:tcPr>
            <w:tcW w:w="2263" w:type="dxa"/>
          </w:tcPr>
          <w:p w14:paraId="205903B0" w14:textId="3CE44B7E" w:rsidR="00EC2929" w:rsidRPr="00EC2929" w:rsidRDefault="003E60AA" w:rsidP="00207B34">
            <w:pPr>
              <w:spacing w:before="240" w:after="240"/>
              <w:ind w:right="-16"/>
              <w:rPr>
                <w:b/>
                <w:sz w:val="24"/>
                <w:szCs w:val="24"/>
                <w:lang w:val="en-GB"/>
              </w:rPr>
            </w:pPr>
            <w:r w:rsidRPr="00EC2929">
              <w:rPr>
                <w:b/>
                <w:sz w:val="24"/>
                <w:szCs w:val="24"/>
                <w:lang w:val="en-GB"/>
              </w:rPr>
              <w:t>Email</w:t>
            </w:r>
          </w:p>
        </w:tc>
        <w:tc>
          <w:tcPr>
            <w:tcW w:w="6753" w:type="dxa"/>
          </w:tcPr>
          <w:p w14:paraId="11EF2938" w14:textId="77777777" w:rsidR="00EC2929" w:rsidRDefault="00EC2929" w:rsidP="00F148FF">
            <w:pPr>
              <w:spacing w:before="240" w:after="240"/>
              <w:ind w:right="1112"/>
              <w:rPr>
                <w:lang w:val="en-GB"/>
              </w:rPr>
            </w:pPr>
          </w:p>
        </w:tc>
      </w:tr>
      <w:tr w:rsidR="00EC2929" w14:paraId="06D91F56" w14:textId="77777777" w:rsidTr="00207B34">
        <w:tc>
          <w:tcPr>
            <w:tcW w:w="2263" w:type="dxa"/>
          </w:tcPr>
          <w:p w14:paraId="4F9C7DD9" w14:textId="17F8D1A1" w:rsidR="00EC2929" w:rsidRPr="00EC2929" w:rsidRDefault="003E60AA" w:rsidP="00207B34">
            <w:pPr>
              <w:spacing w:before="240" w:after="240"/>
              <w:ind w:right="-16"/>
              <w:rPr>
                <w:b/>
                <w:sz w:val="24"/>
                <w:szCs w:val="24"/>
                <w:lang w:val="en-GB"/>
              </w:rPr>
            </w:pPr>
            <w:r>
              <w:rPr>
                <w:b/>
                <w:sz w:val="24"/>
                <w:szCs w:val="24"/>
                <w:lang w:val="en-GB"/>
              </w:rPr>
              <w:t xml:space="preserve">Website                 </w:t>
            </w:r>
            <w:proofErr w:type="gramStart"/>
            <w:r>
              <w:rPr>
                <w:b/>
                <w:sz w:val="24"/>
                <w:szCs w:val="24"/>
                <w:lang w:val="en-GB"/>
              </w:rPr>
              <w:t xml:space="preserve">   </w:t>
            </w:r>
            <w:r w:rsidRPr="003E60AA">
              <w:rPr>
                <w:bCs/>
                <w:sz w:val="24"/>
                <w:szCs w:val="24"/>
                <w:lang w:val="en-GB"/>
              </w:rPr>
              <w:t>(</w:t>
            </w:r>
            <w:proofErr w:type="gramEnd"/>
            <w:r w:rsidRPr="003E60AA">
              <w:rPr>
                <w:bCs/>
                <w:sz w:val="24"/>
                <w:szCs w:val="24"/>
                <w:lang w:val="en-GB"/>
              </w:rPr>
              <w:t>if applicable)</w:t>
            </w:r>
          </w:p>
        </w:tc>
        <w:tc>
          <w:tcPr>
            <w:tcW w:w="6753" w:type="dxa"/>
          </w:tcPr>
          <w:p w14:paraId="4194DC6D" w14:textId="77777777" w:rsidR="00EC2929" w:rsidRDefault="00EC2929" w:rsidP="00F148FF">
            <w:pPr>
              <w:spacing w:before="240" w:after="240"/>
              <w:ind w:right="1112"/>
              <w:rPr>
                <w:lang w:val="en-GB"/>
              </w:rPr>
            </w:pPr>
          </w:p>
        </w:tc>
      </w:tr>
    </w:tbl>
    <w:p w14:paraId="5293E2A2" w14:textId="77777777" w:rsidR="005A25CD" w:rsidRDefault="005A25CD" w:rsidP="00F148FF">
      <w:pPr>
        <w:ind w:right="1112"/>
        <w:rPr>
          <w:lang w:val="en-GB"/>
        </w:rPr>
      </w:pPr>
    </w:p>
    <w:p w14:paraId="1EAA8F55" w14:textId="0EB58B71" w:rsidR="00C123A1" w:rsidRPr="00D45825" w:rsidRDefault="00EC2929" w:rsidP="00F148FF">
      <w:pPr>
        <w:ind w:right="1112"/>
        <w:rPr>
          <w:lang w:val="en-GB"/>
        </w:rPr>
      </w:pPr>
      <w:r>
        <w:rPr>
          <w:lang w:val="en-GB"/>
        </w:rPr>
        <w:br w:type="page"/>
      </w:r>
      <w:r w:rsidR="001424BA" w:rsidRPr="00FF42AC">
        <w:rPr>
          <w:b/>
          <w:sz w:val="48"/>
          <w:szCs w:val="48"/>
          <w:lang w:val="en-GB"/>
        </w:rPr>
        <w:lastRenderedPageBreak/>
        <w:t>Qualification/s</w:t>
      </w:r>
      <w:r w:rsidR="00EC3735" w:rsidRPr="00FF42AC">
        <w:rPr>
          <w:b/>
          <w:sz w:val="48"/>
          <w:szCs w:val="48"/>
          <w:lang w:val="en-GB"/>
        </w:rPr>
        <w:t>:</w:t>
      </w:r>
      <w:r w:rsidR="003D7530" w:rsidRPr="00FF42AC">
        <w:rPr>
          <w:b/>
          <w:sz w:val="48"/>
          <w:szCs w:val="48"/>
          <w:lang w:val="en-GB"/>
        </w:rPr>
        <w:t xml:space="preserve"> </w:t>
      </w:r>
    </w:p>
    <w:tbl>
      <w:tblPr>
        <w:tblStyle w:val="TableGrid"/>
        <w:tblW w:w="0" w:type="auto"/>
        <w:tblLook w:val="04A0" w:firstRow="1" w:lastRow="0" w:firstColumn="1" w:lastColumn="0" w:noHBand="0" w:noVBand="1"/>
      </w:tblPr>
      <w:tblGrid>
        <w:gridCol w:w="2263"/>
        <w:gridCol w:w="6753"/>
      </w:tblGrid>
      <w:tr w:rsidR="00EC2929" w14:paraId="3EB8BE37" w14:textId="77777777" w:rsidTr="00207B34">
        <w:tc>
          <w:tcPr>
            <w:tcW w:w="2263" w:type="dxa"/>
          </w:tcPr>
          <w:p w14:paraId="10498454" w14:textId="77777777" w:rsidR="00EC2929" w:rsidRPr="00EC2929" w:rsidRDefault="00EC2929" w:rsidP="00207B34">
            <w:pPr>
              <w:spacing w:before="240" w:after="240"/>
              <w:ind w:right="99"/>
              <w:rPr>
                <w:b/>
                <w:sz w:val="24"/>
                <w:szCs w:val="24"/>
                <w:lang w:val="en-GB"/>
              </w:rPr>
            </w:pPr>
            <w:bookmarkStart w:id="2" w:name="_Hlk54791370"/>
            <w:bookmarkStart w:id="3" w:name="_Hlk33617051"/>
            <w:r w:rsidRPr="00EC2929">
              <w:rPr>
                <w:b/>
                <w:sz w:val="24"/>
                <w:szCs w:val="24"/>
                <w:lang w:val="en-GB"/>
              </w:rPr>
              <w:t>Award type</w:t>
            </w:r>
          </w:p>
        </w:tc>
        <w:tc>
          <w:tcPr>
            <w:tcW w:w="6753" w:type="dxa"/>
          </w:tcPr>
          <w:p w14:paraId="6F6632D3" w14:textId="77777777" w:rsidR="00EC2929" w:rsidRDefault="00EC2929" w:rsidP="00F148FF">
            <w:pPr>
              <w:spacing w:before="240" w:after="240"/>
              <w:ind w:right="1112"/>
              <w:rPr>
                <w:lang w:val="en-GB"/>
              </w:rPr>
            </w:pPr>
          </w:p>
        </w:tc>
      </w:tr>
      <w:tr w:rsidR="00EC2929" w14:paraId="57272CF9" w14:textId="77777777" w:rsidTr="00207B34">
        <w:tc>
          <w:tcPr>
            <w:tcW w:w="2263" w:type="dxa"/>
          </w:tcPr>
          <w:p w14:paraId="50661DAB" w14:textId="77777777" w:rsidR="00EC2929" w:rsidRPr="00EC2929" w:rsidRDefault="00EC2929" w:rsidP="00207B34">
            <w:pPr>
              <w:spacing w:before="240" w:after="240"/>
              <w:ind w:right="99"/>
              <w:rPr>
                <w:b/>
                <w:sz w:val="24"/>
                <w:szCs w:val="24"/>
                <w:lang w:val="en-GB"/>
              </w:rPr>
            </w:pPr>
            <w:r w:rsidRPr="00EC2929">
              <w:rPr>
                <w:b/>
                <w:sz w:val="24"/>
                <w:szCs w:val="24"/>
                <w:lang w:val="en-GB"/>
              </w:rPr>
              <w:t xml:space="preserve">Title of </w:t>
            </w:r>
            <w:r>
              <w:rPr>
                <w:b/>
                <w:sz w:val="24"/>
                <w:szCs w:val="24"/>
                <w:lang w:val="en-GB"/>
              </w:rPr>
              <w:t>Q</w:t>
            </w:r>
            <w:r w:rsidRPr="00EC2929">
              <w:rPr>
                <w:b/>
                <w:sz w:val="24"/>
                <w:szCs w:val="24"/>
                <w:lang w:val="en-GB"/>
              </w:rPr>
              <w:t>ualification</w:t>
            </w:r>
          </w:p>
        </w:tc>
        <w:tc>
          <w:tcPr>
            <w:tcW w:w="6753" w:type="dxa"/>
          </w:tcPr>
          <w:p w14:paraId="788D1337" w14:textId="77777777" w:rsidR="00EC2929" w:rsidRDefault="00EC2929" w:rsidP="00F148FF">
            <w:pPr>
              <w:spacing w:before="240" w:after="240"/>
              <w:ind w:right="1112"/>
              <w:rPr>
                <w:lang w:val="en-GB"/>
              </w:rPr>
            </w:pPr>
          </w:p>
        </w:tc>
      </w:tr>
      <w:tr w:rsidR="00EC2929" w14:paraId="3E01AC7F" w14:textId="77777777" w:rsidTr="00207B34">
        <w:tc>
          <w:tcPr>
            <w:tcW w:w="2263" w:type="dxa"/>
          </w:tcPr>
          <w:p w14:paraId="14F54060" w14:textId="77777777" w:rsidR="00EC2929" w:rsidRPr="00EC2929" w:rsidRDefault="00EC2929" w:rsidP="00207B34">
            <w:pPr>
              <w:spacing w:before="240" w:after="240"/>
              <w:ind w:right="99"/>
              <w:rPr>
                <w:b/>
                <w:sz w:val="24"/>
                <w:szCs w:val="24"/>
                <w:lang w:val="en-GB"/>
              </w:rPr>
            </w:pPr>
            <w:r w:rsidRPr="00EC2929">
              <w:rPr>
                <w:b/>
                <w:sz w:val="24"/>
                <w:szCs w:val="24"/>
                <w:lang w:val="en-GB"/>
              </w:rPr>
              <w:t xml:space="preserve">Award </w:t>
            </w:r>
            <w:r>
              <w:rPr>
                <w:b/>
                <w:sz w:val="24"/>
                <w:szCs w:val="24"/>
                <w:lang w:val="en-GB"/>
              </w:rPr>
              <w:t>D</w:t>
            </w:r>
            <w:r w:rsidRPr="00EC2929">
              <w:rPr>
                <w:b/>
                <w:sz w:val="24"/>
                <w:szCs w:val="24"/>
                <w:lang w:val="en-GB"/>
              </w:rPr>
              <w:t>ate</w:t>
            </w:r>
          </w:p>
        </w:tc>
        <w:tc>
          <w:tcPr>
            <w:tcW w:w="6753" w:type="dxa"/>
          </w:tcPr>
          <w:p w14:paraId="1FB35647" w14:textId="77777777" w:rsidR="00EC2929" w:rsidRDefault="00EC2929" w:rsidP="00F148FF">
            <w:pPr>
              <w:spacing w:before="240" w:after="240"/>
              <w:ind w:right="1112"/>
              <w:rPr>
                <w:lang w:val="en-GB"/>
              </w:rPr>
            </w:pPr>
          </w:p>
        </w:tc>
      </w:tr>
      <w:bookmarkEnd w:id="2"/>
      <w:tr w:rsidR="00EC2929" w:rsidRPr="00EC2929" w14:paraId="7105EB27" w14:textId="77777777" w:rsidTr="00207B34">
        <w:trPr>
          <w:trHeight w:val="531"/>
        </w:trPr>
        <w:tc>
          <w:tcPr>
            <w:tcW w:w="9016" w:type="dxa"/>
            <w:gridSpan w:val="2"/>
          </w:tcPr>
          <w:p w14:paraId="614361A5" w14:textId="77777777" w:rsidR="00EC2929" w:rsidRPr="00EC2929" w:rsidRDefault="00EC2929" w:rsidP="00207B34">
            <w:pPr>
              <w:spacing w:before="240" w:after="240"/>
              <w:ind w:right="99"/>
              <w:rPr>
                <w:lang w:val="en-GB"/>
              </w:rPr>
            </w:pPr>
            <w:r w:rsidRPr="00EC2929">
              <w:rPr>
                <w:i/>
                <w:iCs/>
                <w:sz w:val="24"/>
                <w:szCs w:val="24"/>
                <w:lang w:val="en-GB"/>
              </w:rPr>
              <w:t xml:space="preserve">Additional qualifications if applicable </w:t>
            </w:r>
          </w:p>
        </w:tc>
      </w:tr>
      <w:tr w:rsidR="00EC2929" w14:paraId="143296A0" w14:textId="77777777" w:rsidTr="00207B34">
        <w:tc>
          <w:tcPr>
            <w:tcW w:w="2263" w:type="dxa"/>
          </w:tcPr>
          <w:p w14:paraId="0B1B2CCF" w14:textId="77777777" w:rsidR="00EC2929" w:rsidRPr="00EC2929" w:rsidRDefault="00EC2929" w:rsidP="00207B34">
            <w:pPr>
              <w:spacing w:before="240" w:after="240"/>
              <w:ind w:right="99"/>
              <w:rPr>
                <w:b/>
                <w:sz w:val="24"/>
                <w:szCs w:val="24"/>
                <w:lang w:val="en-GB"/>
              </w:rPr>
            </w:pPr>
            <w:r>
              <w:rPr>
                <w:b/>
                <w:sz w:val="24"/>
                <w:szCs w:val="24"/>
                <w:lang w:val="en-GB"/>
              </w:rPr>
              <w:t>Award T</w:t>
            </w:r>
            <w:r w:rsidRPr="00EC2929">
              <w:rPr>
                <w:b/>
                <w:sz w:val="24"/>
                <w:szCs w:val="24"/>
                <w:lang w:val="en-GB"/>
              </w:rPr>
              <w:t>ype</w:t>
            </w:r>
          </w:p>
        </w:tc>
        <w:tc>
          <w:tcPr>
            <w:tcW w:w="6753" w:type="dxa"/>
          </w:tcPr>
          <w:p w14:paraId="2C92BB92" w14:textId="77777777" w:rsidR="00EC2929" w:rsidRDefault="00EC2929" w:rsidP="00F148FF">
            <w:pPr>
              <w:spacing w:before="240" w:after="240"/>
              <w:ind w:right="1112"/>
              <w:rPr>
                <w:lang w:val="en-GB"/>
              </w:rPr>
            </w:pPr>
          </w:p>
        </w:tc>
      </w:tr>
      <w:tr w:rsidR="00EC2929" w14:paraId="10B8D0E3" w14:textId="77777777" w:rsidTr="00207B34">
        <w:tc>
          <w:tcPr>
            <w:tcW w:w="2263" w:type="dxa"/>
          </w:tcPr>
          <w:p w14:paraId="73C92FA5" w14:textId="77777777" w:rsidR="00EC2929" w:rsidRPr="00EC2929" w:rsidRDefault="00EC2929" w:rsidP="00207B34">
            <w:pPr>
              <w:spacing w:before="240" w:after="240"/>
              <w:ind w:right="99"/>
              <w:rPr>
                <w:b/>
                <w:sz w:val="24"/>
                <w:szCs w:val="24"/>
                <w:lang w:val="en-GB"/>
              </w:rPr>
            </w:pPr>
            <w:r>
              <w:rPr>
                <w:b/>
                <w:sz w:val="24"/>
                <w:szCs w:val="24"/>
                <w:lang w:val="en-GB"/>
              </w:rPr>
              <w:t>Title of Q</w:t>
            </w:r>
            <w:r w:rsidRPr="00EC2929">
              <w:rPr>
                <w:b/>
                <w:sz w:val="24"/>
                <w:szCs w:val="24"/>
                <w:lang w:val="en-GB"/>
              </w:rPr>
              <w:t>ualification</w:t>
            </w:r>
          </w:p>
        </w:tc>
        <w:tc>
          <w:tcPr>
            <w:tcW w:w="6753" w:type="dxa"/>
          </w:tcPr>
          <w:p w14:paraId="0835BDA3" w14:textId="77777777" w:rsidR="00EC2929" w:rsidRDefault="00EC2929" w:rsidP="00F148FF">
            <w:pPr>
              <w:spacing w:before="240" w:after="240"/>
              <w:ind w:right="1112"/>
              <w:rPr>
                <w:lang w:val="en-GB"/>
              </w:rPr>
            </w:pPr>
          </w:p>
        </w:tc>
      </w:tr>
      <w:tr w:rsidR="00084182" w14:paraId="24203D1C" w14:textId="77777777" w:rsidTr="00207B34">
        <w:tc>
          <w:tcPr>
            <w:tcW w:w="2263" w:type="dxa"/>
          </w:tcPr>
          <w:p w14:paraId="499DB47B" w14:textId="38B01660" w:rsidR="00084182" w:rsidRDefault="00084182" w:rsidP="00207B34">
            <w:pPr>
              <w:spacing w:before="240" w:after="240"/>
              <w:ind w:right="99"/>
              <w:rPr>
                <w:b/>
                <w:sz w:val="24"/>
                <w:szCs w:val="24"/>
                <w:lang w:val="en-GB"/>
              </w:rPr>
            </w:pPr>
            <w:r>
              <w:rPr>
                <w:b/>
                <w:sz w:val="24"/>
                <w:szCs w:val="24"/>
                <w:lang w:val="en-GB"/>
              </w:rPr>
              <w:t>Award Date</w:t>
            </w:r>
          </w:p>
        </w:tc>
        <w:tc>
          <w:tcPr>
            <w:tcW w:w="6753" w:type="dxa"/>
          </w:tcPr>
          <w:p w14:paraId="4221C21A" w14:textId="77777777" w:rsidR="00084182" w:rsidRDefault="00084182" w:rsidP="00F148FF">
            <w:pPr>
              <w:spacing w:before="240" w:after="240"/>
              <w:ind w:right="1112"/>
              <w:rPr>
                <w:lang w:val="en-GB"/>
              </w:rPr>
            </w:pPr>
          </w:p>
        </w:tc>
      </w:tr>
      <w:bookmarkEnd w:id="3"/>
    </w:tbl>
    <w:p w14:paraId="58FB0670" w14:textId="77777777" w:rsidR="00D45825" w:rsidRDefault="00D45825" w:rsidP="00F148FF">
      <w:pPr>
        <w:ind w:right="1112"/>
        <w:rPr>
          <w:b/>
          <w:sz w:val="48"/>
          <w:szCs w:val="48"/>
          <w:lang w:val="en-GB"/>
        </w:rPr>
      </w:pPr>
    </w:p>
    <w:p w14:paraId="5AE3A6E1" w14:textId="7DB6BDAC" w:rsidR="00EC2929" w:rsidRPr="00693BFD" w:rsidRDefault="00B73883" w:rsidP="00F148FF">
      <w:pPr>
        <w:ind w:right="1112"/>
        <w:rPr>
          <w:bCs/>
          <w:sz w:val="24"/>
          <w:szCs w:val="24"/>
          <w:lang w:val="en-GB"/>
        </w:rPr>
      </w:pPr>
      <w:r>
        <w:rPr>
          <w:b/>
          <w:sz w:val="48"/>
          <w:szCs w:val="48"/>
          <w:lang w:val="en-GB"/>
        </w:rPr>
        <w:t>Relevant training</w:t>
      </w:r>
      <w:r w:rsidR="00693BFD">
        <w:rPr>
          <w:b/>
          <w:sz w:val="48"/>
          <w:szCs w:val="48"/>
          <w:lang w:val="en-GB"/>
        </w:rPr>
        <w:t>:</w:t>
      </w:r>
      <w:r>
        <w:rPr>
          <w:b/>
          <w:sz w:val="48"/>
          <w:szCs w:val="48"/>
          <w:lang w:val="en-GB"/>
        </w:rPr>
        <w:t xml:space="preserve"> </w:t>
      </w:r>
      <w:r w:rsidRPr="00693BFD">
        <w:rPr>
          <w:bCs/>
          <w:sz w:val="24"/>
          <w:szCs w:val="24"/>
          <w:lang w:val="en-GB"/>
        </w:rPr>
        <w:t>(</w:t>
      </w:r>
      <w:r w:rsidR="008C7847" w:rsidRPr="00693BFD">
        <w:rPr>
          <w:bCs/>
          <w:sz w:val="24"/>
          <w:szCs w:val="24"/>
          <w:lang w:val="en-GB"/>
        </w:rPr>
        <w:t>in responding to adults impacted by complex trauma and childhood sexual abuse</w:t>
      </w:r>
      <w:r w:rsidR="00693BFD" w:rsidRPr="00693BFD">
        <w:rPr>
          <w:bCs/>
          <w:sz w:val="24"/>
          <w:szCs w:val="24"/>
          <w:lang w:val="en-GB"/>
        </w:rPr>
        <w:t xml:space="preserve">) </w:t>
      </w:r>
    </w:p>
    <w:tbl>
      <w:tblPr>
        <w:tblStyle w:val="TableGrid"/>
        <w:tblW w:w="0" w:type="auto"/>
        <w:tblLook w:val="04A0" w:firstRow="1" w:lastRow="0" w:firstColumn="1" w:lastColumn="0" w:noHBand="0" w:noVBand="1"/>
      </w:tblPr>
      <w:tblGrid>
        <w:gridCol w:w="2263"/>
        <w:gridCol w:w="6753"/>
      </w:tblGrid>
      <w:tr w:rsidR="008C7847" w14:paraId="4DA6500C" w14:textId="77777777" w:rsidTr="00714E89">
        <w:tc>
          <w:tcPr>
            <w:tcW w:w="2263" w:type="dxa"/>
          </w:tcPr>
          <w:p w14:paraId="7226C30A" w14:textId="237ED42D" w:rsidR="008C7847" w:rsidRPr="00EC2929" w:rsidRDefault="008C7847" w:rsidP="00714E89">
            <w:pPr>
              <w:spacing w:before="240" w:after="240"/>
              <w:ind w:right="99"/>
              <w:rPr>
                <w:b/>
                <w:sz w:val="24"/>
                <w:szCs w:val="24"/>
                <w:lang w:val="en-GB"/>
              </w:rPr>
            </w:pPr>
            <w:r>
              <w:rPr>
                <w:b/>
                <w:sz w:val="24"/>
                <w:szCs w:val="24"/>
                <w:lang w:val="en-GB"/>
              </w:rPr>
              <w:t>Training</w:t>
            </w:r>
          </w:p>
        </w:tc>
        <w:tc>
          <w:tcPr>
            <w:tcW w:w="6753" w:type="dxa"/>
          </w:tcPr>
          <w:p w14:paraId="54153BDC" w14:textId="77777777" w:rsidR="008C7847" w:rsidRDefault="008C7847" w:rsidP="00714E89">
            <w:pPr>
              <w:spacing w:before="240" w:after="240"/>
              <w:ind w:right="1112"/>
              <w:rPr>
                <w:lang w:val="en-GB"/>
              </w:rPr>
            </w:pPr>
          </w:p>
        </w:tc>
      </w:tr>
      <w:tr w:rsidR="00D45825" w14:paraId="35CCC63D" w14:textId="77777777" w:rsidTr="00714E89">
        <w:tc>
          <w:tcPr>
            <w:tcW w:w="2263" w:type="dxa"/>
          </w:tcPr>
          <w:p w14:paraId="4918CC2B" w14:textId="37641C69" w:rsidR="00D45825" w:rsidRDefault="00D45825" w:rsidP="00714E89">
            <w:pPr>
              <w:spacing w:before="240" w:after="240"/>
              <w:ind w:right="99"/>
              <w:rPr>
                <w:b/>
                <w:sz w:val="24"/>
                <w:szCs w:val="24"/>
                <w:lang w:val="en-GB"/>
              </w:rPr>
            </w:pPr>
            <w:r>
              <w:rPr>
                <w:b/>
                <w:sz w:val="24"/>
                <w:szCs w:val="24"/>
                <w:lang w:val="en-GB"/>
              </w:rPr>
              <w:t>Date</w:t>
            </w:r>
          </w:p>
        </w:tc>
        <w:tc>
          <w:tcPr>
            <w:tcW w:w="6753" w:type="dxa"/>
          </w:tcPr>
          <w:p w14:paraId="575D6A88" w14:textId="77777777" w:rsidR="00D45825" w:rsidRDefault="00D45825" w:rsidP="00714E89">
            <w:pPr>
              <w:spacing w:before="240" w:after="240"/>
              <w:ind w:right="1112"/>
              <w:rPr>
                <w:lang w:val="en-GB"/>
              </w:rPr>
            </w:pPr>
          </w:p>
        </w:tc>
      </w:tr>
      <w:tr w:rsidR="008C7847" w14:paraId="628DC0C6" w14:textId="77777777" w:rsidTr="00714E89">
        <w:tc>
          <w:tcPr>
            <w:tcW w:w="2263" w:type="dxa"/>
          </w:tcPr>
          <w:p w14:paraId="0059B022" w14:textId="1A060308" w:rsidR="008C7847" w:rsidRPr="00EC2929" w:rsidRDefault="008C7847" w:rsidP="00714E89">
            <w:pPr>
              <w:spacing w:before="240" w:after="240"/>
              <w:ind w:right="99"/>
              <w:rPr>
                <w:b/>
                <w:sz w:val="24"/>
                <w:szCs w:val="24"/>
                <w:lang w:val="en-GB"/>
              </w:rPr>
            </w:pPr>
            <w:r>
              <w:rPr>
                <w:b/>
                <w:sz w:val="24"/>
                <w:szCs w:val="24"/>
                <w:lang w:val="en-GB"/>
              </w:rPr>
              <w:t>Training provider</w:t>
            </w:r>
          </w:p>
        </w:tc>
        <w:tc>
          <w:tcPr>
            <w:tcW w:w="6753" w:type="dxa"/>
          </w:tcPr>
          <w:p w14:paraId="0BC6BEAE" w14:textId="77777777" w:rsidR="008C7847" w:rsidRDefault="008C7847" w:rsidP="00714E89">
            <w:pPr>
              <w:spacing w:before="240" w:after="240"/>
              <w:ind w:right="1112"/>
              <w:rPr>
                <w:lang w:val="en-GB"/>
              </w:rPr>
            </w:pPr>
          </w:p>
        </w:tc>
      </w:tr>
      <w:tr w:rsidR="008C7847" w14:paraId="1A8B74C5" w14:textId="77777777" w:rsidTr="00714E89">
        <w:tc>
          <w:tcPr>
            <w:tcW w:w="2263" w:type="dxa"/>
          </w:tcPr>
          <w:p w14:paraId="7329508C" w14:textId="26AAB209" w:rsidR="008C7847" w:rsidRPr="00EC2929" w:rsidRDefault="008C7847" w:rsidP="00714E89">
            <w:pPr>
              <w:spacing w:before="240" w:after="240"/>
              <w:ind w:right="99"/>
              <w:rPr>
                <w:b/>
                <w:sz w:val="24"/>
                <w:szCs w:val="24"/>
                <w:lang w:val="en-GB"/>
              </w:rPr>
            </w:pPr>
            <w:r>
              <w:rPr>
                <w:b/>
                <w:sz w:val="24"/>
                <w:szCs w:val="24"/>
                <w:lang w:val="en-GB"/>
              </w:rPr>
              <w:t>Training</w:t>
            </w:r>
          </w:p>
        </w:tc>
        <w:tc>
          <w:tcPr>
            <w:tcW w:w="6753" w:type="dxa"/>
          </w:tcPr>
          <w:p w14:paraId="1303F99B" w14:textId="77777777" w:rsidR="008C7847" w:rsidRDefault="008C7847" w:rsidP="00714E89">
            <w:pPr>
              <w:spacing w:before="240" w:after="240"/>
              <w:ind w:right="1112"/>
              <w:rPr>
                <w:lang w:val="en-GB"/>
              </w:rPr>
            </w:pPr>
          </w:p>
        </w:tc>
      </w:tr>
      <w:tr w:rsidR="008C7847" w14:paraId="096C2F39" w14:textId="77777777" w:rsidTr="00714E89">
        <w:tc>
          <w:tcPr>
            <w:tcW w:w="2263" w:type="dxa"/>
          </w:tcPr>
          <w:p w14:paraId="68E07325" w14:textId="602280DF" w:rsidR="008C7847" w:rsidRPr="00EC2929" w:rsidRDefault="00D45825" w:rsidP="00714E89">
            <w:pPr>
              <w:spacing w:before="240" w:after="240"/>
              <w:ind w:right="99"/>
              <w:rPr>
                <w:b/>
                <w:sz w:val="24"/>
                <w:szCs w:val="24"/>
                <w:lang w:val="en-GB"/>
              </w:rPr>
            </w:pPr>
            <w:r>
              <w:rPr>
                <w:b/>
                <w:sz w:val="24"/>
                <w:szCs w:val="24"/>
                <w:lang w:val="en-GB"/>
              </w:rPr>
              <w:t>Date</w:t>
            </w:r>
          </w:p>
        </w:tc>
        <w:tc>
          <w:tcPr>
            <w:tcW w:w="6753" w:type="dxa"/>
          </w:tcPr>
          <w:p w14:paraId="05AE43D0" w14:textId="77777777" w:rsidR="008C7847" w:rsidRDefault="008C7847" w:rsidP="00714E89">
            <w:pPr>
              <w:spacing w:before="240" w:after="240"/>
              <w:ind w:right="1112"/>
              <w:rPr>
                <w:lang w:val="en-GB"/>
              </w:rPr>
            </w:pPr>
          </w:p>
        </w:tc>
      </w:tr>
      <w:tr w:rsidR="0082746C" w14:paraId="02DDE08A" w14:textId="77777777" w:rsidTr="00714E89">
        <w:tc>
          <w:tcPr>
            <w:tcW w:w="2263" w:type="dxa"/>
          </w:tcPr>
          <w:p w14:paraId="4D4EA05B" w14:textId="2FA7E75C" w:rsidR="0082746C" w:rsidRPr="00EC2929" w:rsidRDefault="00D45825" w:rsidP="00714E89">
            <w:pPr>
              <w:spacing w:before="240" w:after="240"/>
              <w:ind w:right="99"/>
              <w:rPr>
                <w:b/>
                <w:sz w:val="24"/>
                <w:szCs w:val="24"/>
                <w:lang w:val="en-GB"/>
              </w:rPr>
            </w:pPr>
            <w:r w:rsidRPr="00D45825">
              <w:rPr>
                <w:b/>
                <w:sz w:val="24"/>
                <w:szCs w:val="24"/>
                <w:lang w:val="en-GB"/>
              </w:rPr>
              <w:t>Training provider</w:t>
            </w:r>
          </w:p>
        </w:tc>
        <w:tc>
          <w:tcPr>
            <w:tcW w:w="6753" w:type="dxa"/>
          </w:tcPr>
          <w:p w14:paraId="5C6AA8E2" w14:textId="77777777" w:rsidR="0082746C" w:rsidRDefault="0082746C" w:rsidP="00714E89">
            <w:pPr>
              <w:spacing w:before="240" w:after="240"/>
              <w:ind w:right="1112"/>
              <w:rPr>
                <w:lang w:val="en-GB"/>
              </w:rPr>
            </w:pPr>
          </w:p>
        </w:tc>
      </w:tr>
    </w:tbl>
    <w:p w14:paraId="2DA83963" w14:textId="06F20BA6" w:rsidR="00804C37" w:rsidRPr="00FF42AC" w:rsidRDefault="00EC2929" w:rsidP="00F148FF">
      <w:pPr>
        <w:ind w:right="1112"/>
        <w:rPr>
          <w:b/>
          <w:sz w:val="48"/>
          <w:szCs w:val="48"/>
          <w:lang w:val="en-GB"/>
        </w:rPr>
      </w:pPr>
      <w:r>
        <w:rPr>
          <w:b/>
          <w:sz w:val="48"/>
          <w:szCs w:val="48"/>
          <w:lang w:val="en-GB"/>
        </w:rPr>
        <w:br w:type="page"/>
      </w:r>
      <w:r w:rsidR="00804C37" w:rsidRPr="00FF42AC">
        <w:rPr>
          <w:b/>
          <w:sz w:val="48"/>
          <w:szCs w:val="48"/>
          <w:lang w:val="en-GB"/>
        </w:rPr>
        <w:lastRenderedPageBreak/>
        <w:t xml:space="preserve">Professional </w:t>
      </w:r>
      <w:r w:rsidR="00543516" w:rsidRPr="00FF42AC">
        <w:rPr>
          <w:b/>
          <w:sz w:val="48"/>
          <w:szCs w:val="48"/>
          <w:lang w:val="en-GB"/>
        </w:rPr>
        <w:t>registration:</w:t>
      </w:r>
    </w:p>
    <w:tbl>
      <w:tblPr>
        <w:tblStyle w:val="TableGrid"/>
        <w:tblW w:w="0" w:type="auto"/>
        <w:tblLook w:val="04A0" w:firstRow="1" w:lastRow="0" w:firstColumn="1" w:lastColumn="0" w:noHBand="0" w:noVBand="1"/>
      </w:tblPr>
      <w:tblGrid>
        <w:gridCol w:w="2263"/>
        <w:gridCol w:w="6753"/>
      </w:tblGrid>
      <w:tr w:rsidR="00EC2929" w14:paraId="610F465B" w14:textId="77777777" w:rsidTr="00207B34">
        <w:tc>
          <w:tcPr>
            <w:tcW w:w="2263" w:type="dxa"/>
          </w:tcPr>
          <w:p w14:paraId="29AE506D" w14:textId="77777777" w:rsidR="00EC2929" w:rsidRPr="00EC2929" w:rsidRDefault="00EC2929" w:rsidP="00207B34">
            <w:pPr>
              <w:spacing w:before="240" w:after="240"/>
              <w:ind w:right="64"/>
              <w:rPr>
                <w:b/>
                <w:sz w:val="24"/>
                <w:szCs w:val="24"/>
                <w:lang w:val="en-GB"/>
              </w:rPr>
            </w:pPr>
            <w:r w:rsidRPr="00EC2929">
              <w:rPr>
                <w:b/>
                <w:sz w:val="24"/>
                <w:szCs w:val="24"/>
                <w:lang w:val="en-GB"/>
              </w:rPr>
              <w:t>Profession</w:t>
            </w:r>
          </w:p>
        </w:tc>
        <w:tc>
          <w:tcPr>
            <w:tcW w:w="6753" w:type="dxa"/>
          </w:tcPr>
          <w:p w14:paraId="1F5027B0" w14:textId="77777777" w:rsidR="00EC2929" w:rsidRDefault="00EC2929" w:rsidP="00F148FF">
            <w:pPr>
              <w:spacing w:before="240" w:after="240"/>
              <w:ind w:right="1112"/>
              <w:rPr>
                <w:lang w:val="en-GB"/>
              </w:rPr>
            </w:pPr>
          </w:p>
        </w:tc>
      </w:tr>
      <w:tr w:rsidR="00EC2929" w14:paraId="6B337929" w14:textId="77777777" w:rsidTr="00207B34">
        <w:tc>
          <w:tcPr>
            <w:tcW w:w="2263" w:type="dxa"/>
          </w:tcPr>
          <w:p w14:paraId="220AEC79" w14:textId="77777777" w:rsidR="00EC2929" w:rsidRPr="00EC2929" w:rsidRDefault="00EC2929" w:rsidP="00207B34">
            <w:pPr>
              <w:spacing w:before="240" w:after="240"/>
              <w:ind w:right="64"/>
              <w:rPr>
                <w:b/>
                <w:sz w:val="24"/>
                <w:szCs w:val="24"/>
                <w:lang w:val="en-GB"/>
              </w:rPr>
            </w:pPr>
            <w:r w:rsidRPr="00EC2929">
              <w:rPr>
                <w:b/>
                <w:sz w:val="24"/>
                <w:szCs w:val="24"/>
                <w:lang w:val="en-GB"/>
              </w:rPr>
              <w:t>Professional organisation</w:t>
            </w:r>
          </w:p>
        </w:tc>
        <w:tc>
          <w:tcPr>
            <w:tcW w:w="6753" w:type="dxa"/>
          </w:tcPr>
          <w:p w14:paraId="181EA883" w14:textId="77777777" w:rsidR="00EC2929" w:rsidRDefault="00EC2929" w:rsidP="00F148FF">
            <w:pPr>
              <w:spacing w:before="240" w:after="240"/>
              <w:ind w:right="1112"/>
              <w:rPr>
                <w:lang w:val="en-GB"/>
              </w:rPr>
            </w:pPr>
          </w:p>
        </w:tc>
      </w:tr>
      <w:tr w:rsidR="00EC2929" w14:paraId="64B2B0D7" w14:textId="77777777" w:rsidTr="00207B34">
        <w:tc>
          <w:tcPr>
            <w:tcW w:w="2263" w:type="dxa"/>
          </w:tcPr>
          <w:p w14:paraId="30BC165A" w14:textId="77777777" w:rsidR="00EC2929" w:rsidRPr="00EC2929" w:rsidRDefault="00EC2929" w:rsidP="00207B34">
            <w:pPr>
              <w:spacing w:before="240" w:after="240"/>
              <w:ind w:right="64"/>
              <w:rPr>
                <w:b/>
                <w:sz w:val="24"/>
                <w:szCs w:val="24"/>
                <w:lang w:val="en-GB"/>
              </w:rPr>
            </w:pPr>
            <w:r w:rsidRPr="00EC2929">
              <w:rPr>
                <w:b/>
                <w:sz w:val="24"/>
                <w:szCs w:val="24"/>
                <w:lang w:val="en-GB"/>
              </w:rPr>
              <w:t>Current registration number</w:t>
            </w:r>
          </w:p>
        </w:tc>
        <w:tc>
          <w:tcPr>
            <w:tcW w:w="6753" w:type="dxa"/>
          </w:tcPr>
          <w:p w14:paraId="3AB2494C" w14:textId="77777777" w:rsidR="00EC2929" w:rsidRDefault="00EC2929" w:rsidP="00F148FF">
            <w:pPr>
              <w:spacing w:before="240" w:after="240"/>
              <w:ind w:right="1112"/>
              <w:rPr>
                <w:lang w:val="en-GB"/>
              </w:rPr>
            </w:pPr>
          </w:p>
        </w:tc>
      </w:tr>
      <w:tr w:rsidR="00EC2929" w14:paraId="17504033" w14:textId="77777777" w:rsidTr="00207B34">
        <w:tc>
          <w:tcPr>
            <w:tcW w:w="2263" w:type="dxa"/>
          </w:tcPr>
          <w:p w14:paraId="363705D7" w14:textId="77777777" w:rsidR="00EC2929" w:rsidRPr="00EC2929" w:rsidRDefault="00EC2929" w:rsidP="00207B34">
            <w:pPr>
              <w:spacing w:before="240" w:after="240"/>
              <w:ind w:right="64"/>
              <w:rPr>
                <w:b/>
                <w:sz w:val="24"/>
                <w:szCs w:val="24"/>
                <w:lang w:val="en-GB"/>
              </w:rPr>
            </w:pPr>
            <w:r w:rsidRPr="00EC2929">
              <w:rPr>
                <w:b/>
                <w:sz w:val="24"/>
                <w:szCs w:val="24"/>
                <w:lang w:val="en-GB"/>
              </w:rPr>
              <w:t>Registration status</w:t>
            </w:r>
          </w:p>
        </w:tc>
        <w:tc>
          <w:tcPr>
            <w:tcW w:w="6753" w:type="dxa"/>
          </w:tcPr>
          <w:p w14:paraId="77E7EBDC" w14:textId="77777777" w:rsidR="00EC2929" w:rsidRDefault="00EC2929" w:rsidP="00F148FF">
            <w:pPr>
              <w:spacing w:before="240" w:after="240"/>
              <w:ind w:right="1112"/>
              <w:rPr>
                <w:lang w:val="en-GB"/>
              </w:rPr>
            </w:pPr>
          </w:p>
        </w:tc>
      </w:tr>
      <w:tr w:rsidR="00EC2929" w14:paraId="5B3E7B11" w14:textId="77777777" w:rsidTr="00207B34">
        <w:tc>
          <w:tcPr>
            <w:tcW w:w="2263" w:type="dxa"/>
          </w:tcPr>
          <w:p w14:paraId="7CBB9FF1" w14:textId="77777777" w:rsidR="00EC2929" w:rsidRPr="00EC2929" w:rsidRDefault="00EC2929" w:rsidP="00207B34">
            <w:pPr>
              <w:spacing w:before="240" w:after="240"/>
              <w:ind w:right="64"/>
              <w:rPr>
                <w:b/>
                <w:sz w:val="24"/>
                <w:szCs w:val="24"/>
                <w:lang w:val="en-GB"/>
              </w:rPr>
            </w:pPr>
            <w:r w:rsidRPr="00EC2929">
              <w:rPr>
                <w:b/>
                <w:sz w:val="24"/>
                <w:szCs w:val="24"/>
                <w:lang w:val="en-GB"/>
              </w:rPr>
              <w:t>Registration expiry date</w:t>
            </w:r>
          </w:p>
        </w:tc>
        <w:tc>
          <w:tcPr>
            <w:tcW w:w="6753" w:type="dxa"/>
          </w:tcPr>
          <w:p w14:paraId="44F3E254" w14:textId="77777777" w:rsidR="00EC2929" w:rsidRDefault="00EC2929" w:rsidP="00F148FF">
            <w:pPr>
              <w:spacing w:before="240" w:after="240"/>
              <w:ind w:right="1112"/>
              <w:rPr>
                <w:lang w:val="en-GB"/>
              </w:rPr>
            </w:pPr>
          </w:p>
        </w:tc>
      </w:tr>
    </w:tbl>
    <w:p w14:paraId="0704311E" w14:textId="77777777" w:rsidR="00EC2929" w:rsidRDefault="00EC2929" w:rsidP="00F148FF">
      <w:pPr>
        <w:ind w:right="1112"/>
        <w:rPr>
          <w:lang w:val="en-GB"/>
        </w:rPr>
      </w:pPr>
    </w:p>
    <w:tbl>
      <w:tblPr>
        <w:tblStyle w:val="TableGrid"/>
        <w:tblW w:w="0" w:type="auto"/>
        <w:tblLook w:val="04A0" w:firstRow="1" w:lastRow="0" w:firstColumn="1" w:lastColumn="0" w:noHBand="0" w:noVBand="1"/>
      </w:tblPr>
      <w:tblGrid>
        <w:gridCol w:w="2263"/>
        <w:gridCol w:w="6753"/>
      </w:tblGrid>
      <w:tr w:rsidR="00EC2929" w14:paraId="00C240B8" w14:textId="77777777" w:rsidTr="00207B34">
        <w:tc>
          <w:tcPr>
            <w:tcW w:w="2263" w:type="dxa"/>
          </w:tcPr>
          <w:p w14:paraId="46DCFBA1" w14:textId="77777777" w:rsidR="00EC2929" w:rsidRPr="00EC2929" w:rsidRDefault="00EC2929" w:rsidP="00207B34">
            <w:pPr>
              <w:spacing w:before="360" w:after="360"/>
              <w:ind w:right="312"/>
              <w:rPr>
                <w:b/>
                <w:sz w:val="24"/>
                <w:szCs w:val="24"/>
                <w:lang w:val="en-GB"/>
              </w:rPr>
            </w:pPr>
            <w:r w:rsidRPr="00EC2929">
              <w:rPr>
                <w:b/>
                <w:sz w:val="24"/>
                <w:szCs w:val="24"/>
                <w:lang w:val="en-GB"/>
              </w:rPr>
              <w:t>Other relevant registrations and memberships</w:t>
            </w:r>
          </w:p>
        </w:tc>
        <w:tc>
          <w:tcPr>
            <w:tcW w:w="6753" w:type="dxa"/>
          </w:tcPr>
          <w:p w14:paraId="26AE1E04" w14:textId="77777777" w:rsidR="00EC2929" w:rsidRDefault="00EC2929" w:rsidP="00F148FF">
            <w:pPr>
              <w:spacing w:before="360" w:after="360"/>
              <w:ind w:right="1112"/>
              <w:rPr>
                <w:lang w:val="en-GB"/>
              </w:rPr>
            </w:pPr>
          </w:p>
        </w:tc>
      </w:tr>
    </w:tbl>
    <w:p w14:paraId="37398E56" w14:textId="77777777" w:rsidR="00EC2929" w:rsidRPr="00EC2929" w:rsidRDefault="00EC2929" w:rsidP="00F148FF">
      <w:pPr>
        <w:ind w:right="1112"/>
        <w:rPr>
          <w:b/>
          <w:sz w:val="24"/>
          <w:szCs w:val="24"/>
          <w:lang w:val="en-GB"/>
        </w:rPr>
      </w:pPr>
    </w:p>
    <w:p w14:paraId="36165BA0" w14:textId="77777777" w:rsidR="001E6EE2" w:rsidRPr="00FF42AC" w:rsidRDefault="001E6EE2" w:rsidP="00F148FF">
      <w:pPr>
        <w:ind w:right="1112"/>
        <w:rPr>
          <w:b/>
          <w:sz w:val="48"/>
          <w:szCs w:val="48"/>
          <w:lang w:val="en-GB"/>
        </w:rPr>
      </w:pPr>
      <w:r w:rsidRPr="00FF42AC">
        <w:rPr>
          <w:b/>
          <w:sz w:val="48"/>
          <w:szCs w:val="48"/>
          <w:lang w:val="en-GB"/>
        </w:rPr>
        <w:t>Indemnity Insurance:</w:t>
      </w:r>
    </w:p>
    <w:tbl>
      <w:tblPr>
        <w:tblStyle w:val="TableGrid"/>
        <w:tblW w:w="0" w:type="auto"/>
        <w:tblLook w:val="04A0" w:firstRow="1" w:lastRow="0" w:firstColumn="1" w:lastColumn="0" w:noHBand="0" w:noVBand="1"/>
      </w:tblPr>
      <w:tblGrid>
        <w:gridCol w:w="2263"/>
        <w:gridCol w:w="6753"/>
      </w:tblGrid>
      <w:tr w:rsidR="00EC2929" w14:paraId="2BE54366" w14:textId="77777777" w:rsidTr="00207B34">
        <w:tc>
          <w:tcPr>
            <w:tcW w:w="2263" w:type="dxa"/>
          </w:tcPr>
          <w:p w14:paraId="12C5DB06" w14:textId="77777777" w:rsidR="00EC2929" w:rsidRPr="00EC2929" w:rsidRDefault="00EC2929" w:rsidP="00207B34">
            <w:pPr>
              <w:spacing w:before="240" w:after="240"/>
              <w:ind w:right="121"/>
              <w:rPr>
                <w:b/>
                <w:sz w:val="24"/>
                <w:szCs w:val="24"/>
                <w:lang w:val="en-GB"/>
              </w:rPr>
            </w:pPr>
            <w:r w:rsidRPr="00EC2929">
              <w:rPr>
                <w:b/>
                <w:sz w:val="24"/>
                <w:szCs w:val="24"/>
                <w:lang w:val="en-GB"/>
              </w:rPr>
              <w:t>Indemnity Insurance provider</w:t>
            </w:r>
          </w:p>
        </w:tc>
        <w:tc>
          <w:tcPr>
            <w:tcW w:w="6753" w:type="dxa"/>
          </w:tcPr>
          <w:p w14:paraId="4B703D1C" w14:textId="77777777" w:rsidR="00EC2929" w:rsidRDefault="00EC2929" w:rsidP="00F148FF">
            <w:pPr>
              <w:spacing w:before="240" w:after="240"/>
              <w:ind w:right="1112"/>
              <w:rPr>
                <w:lang w:val="en-GB"/>
              </w:rPr>
            </w:pPr>
          </w:p>
        </w:tc>
      </w:tr>
      <w:tr w:rsidR="00EC2929" w14:paraId="11C6C398" w14:textId="77777777" w:rsidTr="00207B34">
        <w:tc>
          <w:tcPr>
            <w:tcW w:w="2263" w:type="dxa"/>
          </w:tcPr>
          <w:p w14:paraId="15576CEF" w14:textId="77777777" w:rsidR="00EC2929" w:rsidRPr="00EC2929" w:rsidRDefault="00EC2929" w:rsidP="00207B34">
            <w:pPr>
              <w:spacing w:before="240" w:after="240"/>
              <w:ind w:right="121"/>
              <w:rPr>
                <w:b/>
                <w:sz w:val="24"/>
                <w:szCs w:val="24"/>
                <w:lang w:val="en-GB"/>
              </w:rPr>
            </w:pPr>
            <w:r w:rsidRPr="00EC2929">
              <w:rPr>
                <w:b/>
                <w:sz w:val="24"/>
                <w:szCs w:val="24"/>
                <w:lang w:val="en-GB"/>
              </w:rPr>
              <w:t xml:space="preserve">Level of indemnity cover </w:t>
            </w:r>
          </w:p>
        </w:tc>
        <w:tc>
          <w:tcPr>
            <w:tcW w:w="6753" w:type="dxa"/>
          </w:tcPr>
          <w:p w14:paraId="55FACE3C" w14:textId="77777777" w:rsidR="00EC2929" w:rsidRDefault="00EC2929" w:rsidP="00F148FF">
            <w:pPr>
              <w:spacing w:before="240" w:after="240"/>
              <w:ind w:right="1112"/>
              <w:rPr>
                <w:lang w:val="en-GB"/>
              </w:rPr>
            </w:pPr>
          </w:p>
        </w:tc>
      </w:tr>
      <w:tr w:rsidR="00EC2929" w14:paraId="6E66C331" w14:textId="77777777" w:rsidTr="00207B34">
        <w:tc>
          <w:tcPr>
            <w:tcW w:w="2263" w:type="dxa"/>
          </w:tcPr>
          <w:p w14:paraId="114A51FF" w14:textId="77777777" w:rsidR="00EC2929" w:rsidRPr="00EC2929" w:rsidRDefault="00EC2929" w:rsidP="00207B34">
            <w:pPr>
              <w:spacing w:before="240" w:after="240"/>
              <w:ind w:right="121"/>
              <w:rPr>
                <w:b/>
                <w:sz w:val="24"/>
                <w:szCs w:val="24"/>
                <w:lang w:val="en-GB"/>
              </w:rPr>
            </w:pPr>
            <w:r w:rsidRPr="00EC2929">
              <w:rPr>
                <w:b/>
                <w:sz w:val="24"/>
                <w:szCs w:val="24"/>
                <w:lang w:val="en-GB"/>
              </w:rPr>
              <w:t xml:space="preserve">Policy expiry date  </w:t>
            </w:r>
          </w:p>
        </w:tc>
        <w:tc>
          <w:tcPr>
            <w:tcW w:w="6753" w:type="dxa"/>
          </w:tcPr>
          <w:p w14:paraId="6B386AD1" w14:textId="77777777" w:rsidR="00EC2929" w:rsidRDefault="00EC2929" w:rsidP="00F148FF">
            <w:pPr>
              <w:spacing w:before="240" w:after="240"/>
              <w:ind w:right="1112"/>
              <w:rPr>
                <w:lang w:val="en-GB"/>
              </w:rPr>
            </w:pPr>
          </w:p>
        </w:tc>
      </w:tr>
    </w:tbl>
    <w:p w14:paraId="3C06A442" w14:textId="1C725919" w:rsidR="00A471AC" w:rsidRDefault="00A471AC" w:rsidP="00207B34">
      <w:pPr>
        <w:ind w:right="1112"/>
        <w:jc w:val="center"/>
        <w:rPr>
          <w:b/>
          <w:sz w:val="28"/>
          <w:szCs w:val="28"/>
          <w:lang w:val="en-GB"/>
        </w:rPr>
      </w:pPr>
    </w:p>
    <w:p w14:paraId="3AE33D26" w14:textId="77777777" w:rsidR="00BC23D1" w:rsidRDefault="00027EEC" w:rsidP="00207B34">
      <w:pPr>
        <w:ind w:right="1112"/>
        <w:jc w:val="center"/>
        <w:rPr>
          <w:i/>
          <w:sz w:val="24"/>
          <w:szCs w:val="24"/>
          <w:lang w:val="en-GB"/>
        </w:rPr>
      </w:pPr>
      <w:r w:rsidRPr="00E57D08">
        <w:rPr>
          <w:i/>
          <w:sz w:val="24"/>
          <w:szCs w:val="24"/>
          <w:lang w:val="en-GB"/>
        </w:rPr>
        <w:t>Thank you for completing this application</w:t>
      </w:r>
    </w:p>
    <w:p w14:paraId="3B8557BE" w14:textId="4E2D2463" w:rsidR="00BC23D1" w:rsidRDefault="00BC23D1" w:rsidP="00BC23D1">
      <w:pPr>
        <w:rPr>
          <w:i/>
          <w:sz w:val="24"/>
          <w:szCs w:val="24"/>
          <w:lang w:val="en-GB"/>
        </w:rPr>
        <w:sectPr w:rsidR="00BC23D1" w:rsidSect="00E21230">
          <w:footerReference w:type="default" r:id="rId12"/>
          <w:pgSz w:w="11906" w:h="16838"/>
          <w:pgMar w:top="1440" w:right="142" w:bottom="1440" w:left="1440" w:header="709" w:footer="709" w:gutter="0"/>
          <w:cols w:space="708"/>
          <w:docGrid w:linePitch="360"/>
        </w:sectPr>
      </w:pPr>
    </w:p>
    <w:p w14:paraId="19A39557" w14:textId="2D5DB3E0" w:rsidR="00BC23D1" w:rsidRPr="00BC23D1" w:rsidRDefault="00BC23D1" w:rsidP="00BC23D1">
      <w:pPr>
        <w:tabs>
          <w:tab w:val="left" w:pos="720"/>
          <w:tab w:val="left" w:pos="1440"/>
          <w:tab w:val="left" w:pos="2160"/>
          <w:tab w:val="left" w:pos="2880"/>
          <w:tab w:val="left" w:pos="3600"/>
          <w:tab w:val="left" w:pos="4320"/>
          <w:tab w:val="center" w:pos="4607"/>
          <w:tab w:val="left" w:pos="5040"/>
          <w:tab w:val="left" w:pos="5610"/>
        </w:tabs>
        <w:ind w:right="1112"/>
        <w:rPr>
          <w:i/>
          <w:iCs/>
          <w:sz w:val="24"/>
          <w:szCs w:val="24"/>
          <w:lang w:val="en-GB"/>
        </w:rPr>
      </w:pPr>
      <w:r w:rsidRPr="00BC23D1">
        <w:rPr>
          <w:b/>
          <w:bCs/>
          <w:iCs/>
          <w:sz w:val="24"/>
          <w:szCs w:val="24"/>
        </w:rPr>
        <w:lastRenderedPageBreak/>
        <w:t xml:space="preserve">NATIONAL SERVICE STANDARDS FOR THE PROVISION OF STATE AND/OR TERRITORY BASED COUNSELLING AND PSYCHOLOGICAL CARE (CPC) </w:t>
      </w:r>
    </w:p>
    <w:p w14:paraId="33A4DAEF" w14:textId="77777777" w:rsidR="00BC23D1" w:rsidRPr="00BC23D1" w:rsidRDefault="00BC23D1" w:rsidP="00BC23D1">
      <w:pPr>
        <w:tabs>
          <w:tab w:val="left" w:pos="720"/>
          <w:tab w:val="left" w:pos="1440"/>
          <w:tab w:val="left" w:pos="2160"/>
          <w:tab w:val="left" w:pos="2880"/>
          <w:tab w:val="left" w:pos="3600"/>
          <w:tab w:val="left" w:pos="4320"/>
          <w:tab w:val="center" w:pos="4607"/>
          <w:tab w:val="left" w:pos="5040"/>
          <w:tab w:val="left" w:pos="5610"/>
        </w:tabs>
        <w:ind w:right="1112"/>
        <w:rPr>
          <w:iCs/>
        </w:rPr>
      </w:pPr>
      <w:r w:rsidRPr="00BC23D1">
        <w:rPr>
          <w:iCs/>
        </w:rPr>
        <w:t xml:space="preserve">In electing to deliver counselling and psychological care (CPC) services a jurisdiction will be required to commit to service standards consistent with guiding principles for service systems outlined in the Royal Commission's Final Report. These include for services to be collaborative, available, accessible, high quality and inclusive </w:t>
      </w:r>
      <w:r w:rsidRPr="00BC23D1">
        <w:rPr>
          <w:i/>
          <w:iCs/>
        </w:rPr>
        <w:t xml:space="preserve">of </w:t>
      </w:r>
      <w:r w:rsidRPr="00BC23D1">
        <w:rPr>
          <w:iCs/>
        </w:rPr>
        <w:t xml:space="preserve">Aboriginal and Torres Strait Islander healing approaches. </w:t>
      </w:r>
    </w:p>
    <w:p w14:paraId="566FE2BB" w14:textId="77777777" w:rsidR="00BC23D1" w:rsidRPr="00BC23D1" w:rsidRDefault="00BC23D1" w:rsidP="00BC23D1">
      <w:pPr>
        <w:tabs>
          <w:tab w:val="left" w:pos="720"/>
          <w:tab w:val="left" w:pos="1440"/>
          <w:tab w:val="left" w:pos="2160"/>
          <w:tab w:val="left" w:pos="2880"/>
          <w:tab w:val="left" w:pos="3600"/>
          <w:tab w:val="left" w:pos="4320"/>
          <w:tab w:val="center" w:pos="4607"/>
          <w:tab w:val="left" w:pos="5040"/>
          <w:tab w:val="left" w:pos="5610"/>
        </w:tabs>
        <w:ind w:right="1112"/>
        <w:rPr>
          <w:iCs/>
        </w:rPr>
      </w:pPr>
      <w:r w:rsidRPr="00BC23D1">
        <w:rPr>
          <w:iCs/>
        </w:rPr>
        <w:t xml:space="preserve">Based on these principles, the jurisdiction will be required to commit to the following service standards in the delivery of CPC to survivors. </w:t>
      </w:r>
    </w:p>
    <w:p w14:paraId="1D5A0CF5" w14:textId="77777777" w:rsidR="00BC23D1" w:rsidRPr="00BC23D1" w:rsidRDefault="00BC23D1" w:rsidP="00BC23D1">
      <w:pPr>
        <w:numPr>
          <w:ilvl w:val="0"/>
          <w:numId w:val="3"/>
        </w:numPr>
        <w:tabs>
          <w:tab w:val="left" w:pos="720"/>
          <w:tab w:val="left" w:pos="1440"/>
          <w:tab w:val="left" w:pos="2160"/>
          <w:tab w:val="left" w:pos="2880"/>
          <w:tab w:val="left" w:pos="3600"/>
          <w:tab w:val="left" w:pos="4320"/>
          <w:tab w:val="center" w:pos="4607"/>
          <w:tab w:val="left" w:pos="5040"/>
          <w:tab w:val="left" w:pos="5610"/>
        </w:tabs>
        <w:ind w:right="1112"/>
        <w:rPr>
          <w:iCs/>
        </w:rPr>
      </w:pPr>
      <w:r w:rsidRPr="00BC23D1">
        <w:rPr>
          <w:iCs/>
        </w:rPr>
        <w:t xml:space="preserve">Make the first point of contact with referred survivors by providing them with information about their services (i.e. how to access the services and what is available etc.) </w:t>
      </w:r>
    </w:p>
    <w:p w14:paraId="22AFD17F" w14:textId="77777777" w:rsidR="00BC23D1" w:rsidRPr="00BC23D1" w:rsidRDefault="00BC23D1" w:rsidP="00BC23D1">
      <w:pPr>
        <w:numPr>
          <w:ilvl w:val="0"/>
          <w:numId w:val="3"/>
        </w:numPr>
        <w:tabs>
          <w:tab w:val="left" w:pos="720"/>
          <w:tab w:val="left" w:pos="1440"/>
          <w:tab w:val="left" w:pos="2160"/>
          <w:tab w:val="left" w:pos="2880"/>
          <w:tab w:val="left" w:pos="3600"/>
          <w:tab w:val="left" w:pos="4320"/>
          <w:tab w:val="center" w:pos="4607"/>
          <w:tab w:val="left" w:pos="5040"/>
          <w:tab w:val="left" w:pos="5610"/>
        </w:tabs>
        <w:ind w:right="1112"/>
        <w:rPr>
          <w:iCs/>
        </w:rPr>
      </w:pPr>
      <w:r w:rsidRPr="00BC23D1">
        <w:rPr>
          <w:iCs/>
        </w:rPr>
        <w:t xml:space="preserve">Do not require referred survivors to complete a new application form disclosing their experience to access services. </w:t>
      </w:r>
    </w:p>
    <w:p w14:paraId="4E04BB58" w14:textId="77777777" w:rsidR="00BC23D1" w:rsidRPr="00BC23D1" w:rsidRDefault="00BC23D1" w:rsidP="00BC23D1">
      <w:pPr>
        <w:numPr>
          <w:ilvl w:val="0"/>
          <w:numId w:val="3"/>
        </w:numPr>
        <w:tabs>
          <w:tab w:val="left" w:pos="720"/>
          <w:tab w:val="left" w:pos="1440"/>
          <w:tab w:val="left" w:pos="2160"/>
          <w:tab w:val="left" w:pos="2880"/>
          <w:tab w:val="left" w:pos="3600"/>
          <w:tab w:val="left" w:pos="4320"/>
          <w:tab w:val="center" w:pos="4607"/>
          <w:tab w:val="left" w:pos="5040"/>
          <w:tab w:val="left" w:pos="5610"/>
        </w:tabs>
        <w:ind w:right="1112"/>
        <w:rPr>
          <w:iCs/>
        </w:rPr>
      </w:pPr>
      <w:r w:rsidRPr="00BC23D1">
        <w:rPr>
          <w:iCs/>
        </w:rPr>
        <w:t xml:space="preserve">Provide a minimum of 20 hours of CPC to survivors, at their election, over the course of the survivor's lifetime. </w:t>
      </w:r>
    </w:p>
    <w:p w14:paraId="26940061" w14:textId="77777777" w:rsidR="00BC23D1" w:rsidRPr="00BC23D1" w:rsidRDefault="00BC23D1" w:rsidP="00BC23D1">
      <w:pPr>
        <w:numPr>
          <w:ilvl w:val="0"/>
          <w:numId w:val="3"/>
        </w:numPr>
        <w:tabs>
          <w:tab w:val="left" w:pos="720"/>
          <w:tab w:val="left" w:pos="1440"/>
          <w:tab w:val="left" w:pos="2160"/>
          <w:tab w:val="left" w:pos="2880"/>
          <w:tab w:val="left" w:pos="3600"/>
          <w:tab w:val="left" w:pos="4320"/>
          <w:tab w:val="center" w:pos="4607"/>
          <w:tab w:val="left" w:pos="5040"/>
          <w:tab w:val="left" w:pos="5610"/>
        </w:tabs>
        <w:ind w:right="1112"/>
        <w:rPr>
          <w:iCs/>
        </w:rPr>
      </w:pPr>
      <w:r w:rsidRPr="00BC23D1">
        <w:rPr>
          <w:iCs/>
        </w:rPr>
        <w:t xml:space="preserve">Provide access to CPC for all survivors entitled to redress under the Scheme, including rural, regional and remote areas. </w:t>
      </w:r>
    </w:p>
    <w:p w14:paraId="16DF41D0" w14:textId="77777777" w:rsidR="00BC23D1" w:rsidRPr="00BC23D1" w:rsidRDefault="00BC23D1" w:rsidP="00BC23D1">
      <w:pPr>
        <w:numPr>
          <w:ilvl w:val="0"/>
          <w:numId w:val="3"/>
        </w:numPr>
        <w:tabs>
          <w:tab w:val="left" w:pos="720"/>
          <w:tab w:val="left" w:pos="1440"/>
          <w:tab w:val="left" w:pos="2160"/>
          <w:tab w:val="left" w:pos="2880"/>
          <w:tab w:val="left" w:pos="3600"/>
          <w:tab w:val="left" w:pos="4320"/>
          <w:tab w:val="center" w:pos="4607"/>
          <w:tab w:val="left" w:pos="5040"/>
          <w:tab w:val="left" w:pos="5610"/>
        </w:tabs>
        <w:ind w:right="1112"/>
        <w:rPr>
          <w:iCs/>
        </w:rPr>
      </w:pPr>
      <w:r w:rsidRPr="00BC23D1">
        <w:rPr>
          <w:iCs/>
        </w:rPr>
        <w:t xml:space="preserve">The preferences of the survivor will be </w:t>
      </w:r>
      <w:proofErr w:type="gramStart"/>
      <w:r w:rsidRPr="00BC23D1">
        <w:rPr>
          <w:iCs/>
        </w:rPr>
        <w:t>taken into account</w:t>
      </w:r>
      <w:proofErr w:type="gramEnd"/>
      <w:r w:rsidRPr="00BC23D1">
        <w:rPr>
          <w:iCs/>
        </w:rPr>
        <w:t xml:space="preserve"> when developing a plan for their care. </w:t>
      </w:r>
    </w:p>
    <w:p w14:paraId="0DEC815D" w14:textId="77777777" w:rsidR="00BC23D1" w:rsidRPr="00BC23D1" w:rsidRDefault="00BC23D1" w:rsidP="00BC23D1">
      <w:pPr>
        <w:numPr>
          <w:ilvl w:val="0"/>
          <w:numId w:val="3"/>
        </w:numPr>
        <w:tabs>
          <w:tab w:val="left" w:pos="720"/>
          <w:tab w:val="left" w:pos="1440"/>
          <w:tab w:val="left" w:pos="2160"/>
          <w:tab w:val="left" w:pos="2880"/>
          <w:tab w:val="left" w:pos="3600"/>
          <w:tab w:val="left" w:pos="4320"/>
          <w:tab w:val="center" w:pos="4607"/>
          <w:tab w:val="left" w:pos="5040"/>
          <w:tab w:val="left" w:pos="5610"/>
        </w:tabs>
        <w:ind w:right="1112"/>
        <w:rPr>
          <w:iCs/>
        </w:rPr>
      </w:pPr>
      <w:r w:rsidRPr="00BC23D1">
        <w:rPr>
          <w:iCs/>
        </w:rPr>
        <w:t xml:space="preserve">Providers will be qualified and appropriately skilled in working with survivors with complex trauma, </w:t>
      </w:r>
      <w:proofErr w:type="gramStart"/>
      <w:r w:rsidRPr="00BC23D1">
        <w:rPr>
          <w:iCs/>
        </w:rPr>
        <w:t>have an understanding of</w:t>
      </w:r>
      <w:proofErr w:type="gramEnd"/>
      <w:r w:rsidRPr="00BC23D1">
        <w:rPr>
          <w:iCs/>
        </w:rPr>
        <w:t xml:space="preserve"> the effects of institutional child sexual abuse and be registered with a relevant professional association. </w:t>
      </w:r>
    </w:p>
    <w:p w14:paraId="452B741F" w14:textId="77777777" w:rsidR="00BC23D1" w:rsidRPr="00BC23D1" w:rsidRDefault="00BC23D1" w:rsidP="00BC23D1">
      <w:pPr>
        <w:numPr>
          <w:ilvl w:val="0"/>
          <w:numId w:val="3"/>
        </w:numPr>
        <w:tabs>
          <w:tab w:val="left" w:pos="720"/>
          <w:tab w:val="left" w:pos="1440"/>
          <w:tab w:val="left" w:pos="2160"/>
          <w:tab w:val="left" w:pos="2880"/>
          <w:tab w:val="left" w:pos="3600"/>
          <w:tab w:val="left" w:pos="4320"/>
          <w:tab w:val="center" w:pos="4607"/>
          <w:tab w:val="left" w:pos="5040"/>
          <w:tab w:val="left" w:pos="5610"/>
        </w:tabs>
        <w:ind w:right="1112"/>
        <w:rPr>
          <w:iCs/>
        </w:rPr>
      </w:pPr>
      <w:r w:rsidRPr="00BC23D1">
        <w:rPr>
          <w:iCs/>
        </w:rPr>
        <w:t xml:space="preserve">Maintain appropriate oversight, monitoring and review of CPC service delivery and ensure survivors have access to a </w:t>
      </w:r>
      <w:proofErr w:type="gramStart"/>
      <w:r w:rsidRPr="00BC23D1">
        <w:rPr>
          <w:iCs/>
        </w:rPr>
        <w:t>complaints</w:t>
      </w:r>
      <w:proofErr w:type="gramEnd"/>
      <w:r w:rsidRPr="00BC23D1">
        <w:rPr>
          <w:iCs/>
        </w:rPr>
        <w:t xml:space="preserve"> mechanism for the CPC services, including referrals to relevant professional organisations. </w:t>
      </w:r>
    </w:p>
    <w:p w14:paraId="2F12B0F7" w14:textId="77777777" w:rsidR="00BC23D1" w:rsidRPr="00BC23D1" w:rsidRDefault="00BC23D1" w:rsidP="00BC23D1">
      <w:pPr>
        <w:numPr>
          <w:ilvl w:val="0"/>
          <w:numId w:val="3"/>
        </w:numPr>
        <w:tabs>
          <w:tab w:val="left" w:pos="720"/>
          <w:tab w:val="left" w:pos="1440"/>
          <w:tab w:val="left" w:pos="2160"/>
          <w:tab w:val="left" w:pos="2880"/>
          <w:tab w:val="left" w:pos="3600"/>
          <w:tab w:val="left" w:pos="4320"/>
          <w:tab w:val="center" w:pos="4607"/>
          <w:tab w:val="left" w:pos="5040"/>
          <w:tab w:val="left" w:pos="5610"/>
        </w:tabs>
        <w:ind w:right="1112"/>
        <w:rPr>
          <w:iCs/>
        </w:rPr>
      </w:pPr>
      <w:r w:rsidRPr="00BC23D1">
        <w:rPr>
          <w:iCs/>
        </w:rPr>
        <w:t xml:space="preserve">Provide a range of delivery options to meet the needs of different survivors (for example, face to face, phone, online video chat, mobile apps and group therapy). </w:t>
      </w:r>
    </w:p>
    <w:p w14:paraId="7B1BB630" w14:textId="77777777" w:rsidR="00BC23D1" w:rsidRPr="00BC23D1" w:rsidRDefault="00BC23D1" w:rsidP="00BC23D1">
      <w:pPr>
        <w:numPr>
          <w:ilvl w:val="0"/>
          <w:numId w:val="3"/>
        </w:numPr>
        <w:tabs>
          <w:tab w:val="left" w:pos="720"/>
          <w:tab w:val="left" w:pos="1440"/>
          <w:tab w:val="left" w:pos="2160"/>
          <w:tab w:val="left" w:pos="2880"/>
          <w:tab w:val="left" w:pos="3600"/>
          <w:tab w:val="left" w:pos="4320"/>
          <w:tab w:val="center" w:pos="4607"/>
          <w:tab w:val="left" w:pos="5040"/>
          <w:tab w:val="left" w:pos="5610"/>
        </w:tabs>
        <w:ind w:right="1112"/>
        <w:rPr>
          <w:iCs/>
        </w:rPr>
      </w:pPr>
      <w:r w:rsidRPr="00BC23D1">
        <w:rPr>
          <w:iCs/>
        </w:rPr>
        <w:t xml:space="preserve">Support survivors with complex and additional needs with referrals to other providers with specialist expertise. </w:t>
      </w:r>
    </w:p>
    <w:p w14:paraId="7129540F" w14:textId="77777777" w:rsidR="00BC23D1" w:rsidRPr="00BC23D1" w:rsidRDefault="00BC23D1" w:rsidP="00BC23D1">
      <w:pPr>
        <w:numPr>
          <w:ilvl w:val="0"/>
          <w:numId w:val="3"/>
        </w:numPr>
        <w:tabs>
          <w:tab w:val="left" w:pos="720"/>
          <w:tab w:val="left" w:pos="1440"/>
          <w:tab w:val="left" w:pos="2160"/>
          <w:tab w:val="left" w:pos="2880"/>
          <w:tab w:val="left" w:pos="3600"/>
          <w:tab w:val="left" w:pos="4320"/>
          <w:tab w:val="center" w:pos="4607"/>
          <w:tab w:val="left" w:pos="5040"/>
          <w:tab w:val="left" w:pos="5610"/>
        </w:tabs>
        <w:ind w:right="1112"/>
        <w:rPr>
          <w:iCs/>
        </w:rPr>
      </w:pPr>
      <w:r w:rsidRPr="00BC23D1">
        <w:rPr>
          <w:iCs/>
        </w:rPr>
        <w:t xml:space="preserve">Be culturally appropriate and consider the diversity of the survivor such as needs related to disability, gender, sexuality and language. </w:t>
      </w:r>
    </w:p>
    <w:p w14:paraId="598AB0C5" w14:textId="77777777" w:rsidR="00BC23D1" w:rsidRPr="00BC23D1" w:rsidRDefault="00BC23D1" w:rsidP="00BC23D1">
      <w:pPr>
        <w:numPr>
          <w:ilvl w:val="0"/>
          <w:numId w:val="3"/>
        </w:numPr>
        <w:tabs>
          <w:tab w:val="left" w:pos="720"/>
          <w:tab w:val="left" w:pos="1440"/>
          <w:tab w:val="left" w:pos="2160"/>
          <w:tab w:val="left" w:pos="2880"/>
          <w:tab w:val="left" w:pos="3600"/>
          <w:tab w:val="left" w:pos="4320"/>
          <w:tab w:val="center" w:pos="4607"/>
          <w:tab w:val="left" w:pos="5040"/>
          <w:tab w:val="left" w:pos="5610"/>
        </w:tabs>
        <w:ind w:right="1112"/>
        <w:rPr>
          <w:iCs/>
        </w:rPr>
      </w:pPr>
      <w:r w:rsidRPr="00BC23D1">
        <w:rPr>
          <w:iCs/>
        </w:rPr>
        <w:t xml:space="preserve">Provide culturally appropriate CPC for Aboriginal and Torres Strait Islander survivors. </w:t>
      </w:r>
    </w:p>
    <w:p w14:paraId="38AC5001" w14:textId="77777777" w:rsidR="00BC23D1" w:rsidRPr="00BC23D1" w:rsidRDefault="00BC23D1" w:rsidP="00BC23D1">
      <w:pPr>
        <w:numPr>
          <w:ilvl w:val="0"/>
          <w:numId w:val="3"/>
        </w:numPr>
        <w:tabs>
          <w:tab w:val="left" w:pos="720"/>
          <w:tab w:val="left" w:pos="1440"/>
          <w:tab w:val="left" w:pos="2160"/>
          <w:tab w:val="left" w:pos="2880"/>
          <w:tab w:val="left" w:pos="3600"/>
          <w:tab w:val="left" w:pos="4320"/>
          <w:tab w:val="center" w:pos="4607"/>
          <w:tab w:val="left" w:pos="5040"/>
          <w:tab w:val="left" w:pos="5610"/>
        </w:tabs>
        <w:ind w:right="1112"/>
        <w:rPr>
          <w:iCs/>
        </w:rPr>
      </w:pPr>
      <w:r w:rsidRPr="00BC23D1">
        <w:rPr>
          <w:iCs/>
        </w:rPr>
        <w:t>The Scheme should provide survivors with clear and accessible information on the availability of CPC, which should be made in a non-intrusive, compassionate and helpful manner. Use best efforts to provide to the Scheme Operator data on the usage of services by survivors, including information regarding the number of referrals made to funded agencies by survivors entitled to redress, and information on complaints. Any evaluation and monitoring of the redress scheme should extend to the provision of CPC services.</w:t>
      </w:r>
    </w:p>
    <w:p w14:paraId="3191A26A" w14:textId="52E3F0D3" w:rsidR="0057386C" w:rsidRPr="009E4740" w:rsidRDefault="00BC23D1" w:rsidP="00E21F61">
      <w:pPr>
        <w:numPr>
          <w:ilvl w:val="0"/>
          <w:numId w:val="3"/>
        </w:numPr>
        <w:tabs>
          <w:tab w:val="left" w:pos="720"/>
          <w:tab w:val="left" w:pos="1440"/>
          <w:tab w:val="left" w:pos="2160"/>
          <w:tab w:val="left" w:pos="2880"/>
          <w:tab w:val="left" w:pos="3600"/>
          <w:tab w:val="left" w:pos="4320"/>
          <w:tab w:val="center" w:pos="4607"/>
          <w:tab w:val="left" w:pos="5040"/>
          <w:tab w:val="left" w:pos="5610"/>
        </w:tabs>
        <w:ind w:right="1112"/>
        <w:rPr>
          <w:rFonts w:ascii="Arial" w:eastAsia="Calibri" w:hAnsi="Arial" w:cs="Arial"/>
          <w:sz w:val="20"/>
          <w:szCs w:val="18"/>
        </w:rPr>
      </w:pPr>
      <w:r w:rsidRPr="00BC23D1">
        <w:rPr>
          <w:iCs/>
        </w:rPr>
        <w:t xml:space="preserve">It is acknowledged that in some circumstances it may be impractical or impossible for the · jurisdiction to comply with some or </w:t>
      </w:r>
      <w:proofErr w:type="gramStart"/>
      <w:r w:rsidRPr="00BC23D1">
        <w:rPr>
          <w:iCs/>
        </w:rPr>
        <w:t>all of</w:t>
      </w:r>
      <w:proofErr w:type="gramEnd"/>
      <w:r w:rsidRPr="00BC23D1">
        <w:rPr>
          <w:iCs/>
        </w:rPr>
        <w:t xml:space="preserve"> these standards. These circumstances may include where the survivor (a) cannot be contacted despite the jurisdiction's best efforts; (b) has moved interstate or overseas; (c) is detained in a correctional or other secure facility; or (d) is otherwise </w:t>
      </w:r>
      <w:r w:rsidR="009E4740">
        <w:rPr>
          <w:iCs/>
        </w:rPr>
        <w:t>incapacitated.</w:t>
      </w:r>
    </w:p>
    <w:sectPr w:rsidR="0057386C" w:rsidRPr="009E4740" w:rsidSect="009E4740">
      <w:footerReference w:type="default" r:id="rId13"/>
      <w:pgSz w:w="11906" w:h="16838" w:code="9"/>
      <w:pgMar w:top="1134" w:right="142"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76CAB" w14:textId="77777777" w:rsidR="00AB109B" w:rsidRDefault="00AB109B" w:rsidP="00EC2929">
      <w:pPr>
        <w:spacing w:after="0" w:line="240" w:lineRule="auto"/>
      </w:pPr>
      <w:r>
        <w:separator/>
      </w:r>
    </w:p>
  </w:endnote>
  <w:endnote w:type="continuationSeparator" w:id="0">
    <w:p w14:paraId="40EC9EA7" w14:textId="77777777" w:rsidR="00AB109B" w:rsidRDefault="00AB109B" w:rsidP="00EC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424556"/>
      <w:docPartObj>
        <w:docPartGallery w:val="Page Numbers (Bottom of Page)"/>
        <w:docPartUnique/>
      </w:docPartObj>
    </w:sdtPr>
    <w:sdtEndPr>
      <w:rPr>
        <w:color w:val="7F7F7F" w:themeColor="background1" w:themeShade="7F"/>
        <w:spacing w:val="60"/>
      </w:rPr>
    </w:sdtEndPr>
    <w:sdtContent>
      <w:p w14:paraId="0A0BB365" w14:textId="77777777" w:rsidR="007B7662" w:rsidRDefault="00AE2D80">
        <w:pPr>
          <w:pStyle w:val="Footer"/>
          <w:pBdr>
            <w:top w:val="single" w:sz="4" w:space="1" w:color="D9D9D9" w:themeColor="background1" w:themeShade="D9"/>
          </w:pBdr>
          <w:rPr>
            <w:color w:val="7F7F7F" w:themeColor="background1" w:themeShade="7F"/>
            <w:spacing w:val="60"/>
          </w:rPr>
        </w:pPr>
        <w:r>
          <w:rPr>
            <w:noProof/>
            <w:lang w:eastAsia="en-AU"/>
          </w:rPr>
          <w:drawing>
            <wp:anchor distT="0" distB="0" distL="114300" distR="114300" simplePos="0" relativeHeight="251658240" behindDoc="1" locked="0" layoutInCell="1" allowOverlap="1" wp14:anchorId="13A053D8" wp14:editId="073B1403">
              <wp:simplePos x="0" y="0"/>
              <wp:positionH relativeFrom="page">
                <wp:align>left</wp:align>
              </wp:positionH>
              <wp:positionV relativeFrom="paragraph">
                <wp:posOffset>-869950</wp:posOffset>
              </wp:positionV>
              <wp:extent cx="7571429" cy="1767840"/>
              <wp:effectExtent l="0" t="0" r="0" b="381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dress_Footer-crest-A4_300ppi-high qualityremovebg (3).png"/>
                      <pic:cNvPicPr/>
                    </pic:nvPicPr>
                    <pic:blipFill>
                      <a:blip r:embed="rId1">
                        <a:extLst>
                          <a:ext uri="{28A0092B-C50C-407E-A947-70E740481C1C}">
                            <a14:useLocalDpi xmlns:a14="http://schemas.microsoft.com/office/drawing/2010/main" val="0"/>
                          </a:ext>
                        </a:extLst>
                      </a:blip>
                      <a:stretch>
                        <a:fillRect/>
                      </a:stretch>
                    </pic:blipFill>
                    <pic:spPr>
                      <a:xfrm>
                        <a:off x="0" y="0"/>
                        <a:ext cx="7571429" cy="176784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417BDD" w:rsidRPr="00417BDD">
          <w:rPr>
            <w:b/>
            <w:bCs/>
            <w:noProof/>
          </w:rPr>
          <w:t>1</w:t>
        </w:r>
        <w:r>
          <w:rPr>
            <w:b/>
            <w:bCs/>
            <w:noProof/>
          </w:rPr>
          <w:fldChar w:fldCharType="end"/>
        </w:r>
        <w:r>
          <w:rPr>
            <w:b/>
            <w:bCs/>
          </w:rPr>
          <w:t xml:space="preserve"> | </w:t>
        </w:r>
        <w:r>
          <w:rPr>
            <w:color w:val="7F7F7F" w:themeColor="background1" w:themeShade="7F"/>
            <w:spacing w:val="60"/>
          </w:rPr>
          <w:t>Page</w:t>
        </w:r>
      </w:p>
      <w:p w14:paraId="5240485D" w14:textId="6193D38D" w:rsidR="00AE2D80" w:rsidRDefault="001C0BAC">
        <w:pPr>
          <w:pStyle w:val="Footer"/>
          <w:pBdr>
            <w:top w:val="single" w:sz="4" w:space="1" w:color="D9D9D9" w:themeColor="background1" w:themeShade="D9"/>
          </w:pBdr>
          <w:rPr>
            <w:b/>
            <w:bCs/>
          </w:rPr>
        </w:pPr>
        <w:r>
          <w:rPr>
            <w:color w:val="7F7F7F" w:themeColor="background1" w:themeShade="7F"/>
            <w:spacing w:val="60"/>
          </w:rPr>
          <w:t>April 2021</w:t>
        </w:r>
        <w:r w:rsidR="00F57010">
          <w:rPr>
            <w:color w:val="7F7F7F" w:themeColor="background1" w:themeShade="7F"/>
            <w:spacing w:val="60"/>
          </w:rPr>
          <w:t xml:space="preserve"> </w:t>
        </w:r>
      </w:p>
    </w:sdtContent>
  </w:sdt>
  <w:p w14:paraId="55531DCE" w14:textId="30FB64C3" w:rsidR="00EC2929" w:rsidRDefault="00EC2929" w:rsidP="00B33DEB">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438254"/>
      <w:docPartObj>
        <w:docPartGallery w:val="Page Numbers (Bottom of Page)"/>
        <w:docPartUnique/>
      </w:docPartObj>
    </w:sdtPr>
    <w:sdtEndPr>
      <w:rPr>
        <w:color w:val="7F7F7F" w:themeColor="background1" w:themeShade="7F"/>
        <w:spacing w:val="60"/>
      </w:rPr>
    </w:sdtEndPr>
    <w:sdtContent>
      <w:p w14:paraId="5B757FDC" w14:textId="5A5A700B" w:rsidR="00BC23D1" w:rsidRPr="009E4740" w:rsidRDefault="00BC23D1" w:rsidP="009E474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417BDD">
          <w:rPr>
            <w:b/>
            <w:bCs/>
            <w:noProof/>
          </w:rPr>
          <w:t>1</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0ABE3" w14:textId="77777777" w:rsidR="00AB109B" w:rsidRDefault="00AB109B" w:rsidP="00EC2929">
      <w:pPr>
        <w:spacing w:after="0" w:line="240" w:lineRule="auto"/>
      </w:pPr>
      <w:r>
        <w:separator/>
      </w:r>
    </w:p>
  </w:footnote>
  <w:footnote w:type="continuationSeparator" w:id="0">
    <w:p w14:paraId="47CE2059" w14:textId="77777777" w:rsidR="00AB109B" w:rsidRDefault="00AB109B" w:rsidP="00EC2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0F2E"/>
    <w:multiLevelType w:val="hybridMultilevel"/>
    <w:tmpl w:val="F8AC8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5A21BE"/>
    <w:multiLevelType w:val="hybridMultilevel"/>
    <w:tmpl w:val="077C76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635103C"/>
    <w:multiLevelType w:val="hybridMultilevel"/>
    <w:tmpl w:val="F9D313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D9"/>
    <w:rsid w:val="000115AA"/>
    <w:rsid w:val="0001742D"/>
    <w:rsid w:val="000225E7"/>
    <w:rsid w:val="00027EEC"/>
    <w:rsid w:val="00031C1F"/>
    <w:rsid w:val="00046BF9"/>
    <w:rsid w:val="00053074"/>
    <w:rsid w:val="00084182"/>
    <w:rsid w:val="000926C7"/>
    <w:rsid w:val="00095640"/>
    <w:rsid w:val="000A7E76"/>
    <w:rsid w:val="000C326E"/>
    <w:rsid w:val="000D3C18"/>
    <w:rsid w:val="000F01C9"/>
    <w:rsid w:val="000F3A60"/>
    <w:rsid w:val="00101533"/>
    <w:rsid w:val="0010320E"/>
    <w:rsid w:val="00105670"/>
    <w:rsid w:val="001138F5"/>
    <w:rsid w:val="0011788C"/>
    <w:rsid w:val="00120F5D"/>
    <w:rsid w:val="001239AC"/>
    <w:rsid w:val="00125F08"/>
    <w:rsid w:val="001424BA"/>
    <w:rsid w:val="00164DE4"/>
    <w:rsid w:val="00173636"/>
    <w:rsid w:val="001C0BAC"/>
    <w:rsid w:val="001C54D6"/>
    <w:rsid w:val="001E321A"/>
    <w:rsid w:val="001E6EE2"/>
    <w:rsid w:val="001F0630"/>
    <w:rsid w:val="00207B34"/>
    <w:rsid w:val="00215B18"/>
    <w:rsid w:val="00246F2F"/>
    <w:rsid w:val="00247F53"/>
    <w:rsid w:val="0026541D"/>
    <w:rsid w:val="00282DF0"/>
    <w:rsid w:val="002843D9"/>
    <w:rsid w:val="00287A21"/>
    <w:rsid w:val="00295897"/>
    <w:rsid w:val="002C4711"/>
    <w:rsid w:val="00303441"/>
    <w:rsid w:val="00326FE9"/>
    <w:rsid w:val="00347802"/>
    <w:rsid w:val="00381467"/>
    <w:rsid w:val="003864CD"/>
    <w:rsid w:val="003B0CC6"/>
    <w:rsid w:val="003B140B"/>
    <w:rsid w:val="003B7CE7"/>
    <w:rsid w:val="003C3633"/>
    <w:rsid w:val="003C62A0"/>
    <w:rsid w:val="003D7530"/>
    <w:rsid w:val="003E60AA"/>
    <w:rsid w:val="003E6F5E"/>
    <w:rsid w:val="003E7283"/>
    <w:rsid w:val="00417BDD"/>
    <w:rsid w:val="00445363"/>
    <w:rsid w:val="004468A8"/>
    <w:rsid w:val="004A6375"/>
    <w:rsid w:val="004B69EE"/>
    <w:rsid w:val="004C04E3"/>
    <w:rsid w:val="004C33E6"/>
    <w:rsid w:val="004E53A4"/>
    <w:rsid w:val="00534E78"/>
    <w:rsid w:val="00543516"/>
    <w:rsid w:val="0057386C"/>
    <w:rsid w:val="00580187"/>
    <w:rsid w:val="005A25CD"/>
    <w:rsid w:val="005A7A1E"/>
    <w:rsid w:val="005B3895"/>
    <w:rsid w:val="005B5D27"/>
    <w:rsid w:val="005E6336"/>
    <w:rsid w:val="005F43DC"/>
    <w:rsid w:val="00611F86"/>
    <w:rsid w:val="00643705"/>
    <w:rsid w:val="0065710E"/>
    <w:rsid w:val="00663BDF"/>
    <w:rsid w:val="00671CD0"/>
    <w:rsid w:val="00673869"/>
    <w:rsid w:val="00683BA5"/>
    <w:rsid w:val="00693BFD"/>
    <w:rsid w:val="006A4E86"/>
    <w:rsid w:val="006B1160"/>
    <w:rsid w:val="00713397"/>
    <w:rsid w:val="00730D9E"/>
    <w:rsid w:val="0075034F"/>
    <w:rsid w:val="00752360"/>
    <w:rsid w:val="007701C0"/>
    <w:rsid w:val="007704CD"/>
    <w:rsid w:val="00775DCF"/>
    <w:rsid w:val="00783A90"/>
    <w:rsid w:val="0079798C"/>
    <w:rsid w:val="007A5476"/>
    <w:rsid w:val="007B650D"/>
    <w:rsid w:val="007B7662"/>
    <w:rsid w:val="007D074C"/>
    <w:rsid w:val="007D701A"/>
    <w:rsid w:val="007F3025"/>
    <w:rsid w:val="007F77DC"/>
    <w:rsid w:val="00804C37"/>
    <w:rsid w:val="00810A48"/>
    <w:rsid w:val="00824E24"/>
    <w:rsid w:val="0082746C"/>
    <w:rsid w:val="00841219"/>
    <w:rsid w:val="0085646C"/>
    <w:rsid w:val="008763AF"/>
    <w:rsid w:val="0088396A"/>
    <w:rsid w:val="008925B0"/>
    <w:rsid w:val="008B11F5"/>
    <w:rsid w:val="008B2E1C"/>
    <w:rsid w:val="008C0DC6"/>
    <w:rsid w:val="008C7847"/>
    <w:rsid w:val="008F283D"/>
    <w:rsid w:val="009042BE"/>
    <w:rsid w:val="009226F2"/>
    <w:rsid w:val="009774D7"/>
    <w:rsid w:val="00996B68"/>
    <w:rsid w:val="009A2DAB"/>
    <w:rsid w:val="009B7E6C"/>
    <w:rsid w:val="009C5D10"/>
    <w:rsid w:val="009D6535"/>
    <w:rsid w:val="009E4740"/>
    <w:rsid w:val="009E69FF"/>
    <w:rsid w:val="009F00E9"/>
    <w:rsid w:val="00A37004"/>
    <w:rsid w:val="00A45377"/>
    <w:rsid w:val="00A471AC"/>
    <w:rsid w:val="00A7372B"/>
    <w:rsid w:val="00A76F5F"/>
    <w:rsid w:val="00A84A28"/>
    <w:rsid w:val="00A92681"/>
    <w:rsid w:val="00A97FC8"/>
    <w:rsid w:val="00AB109B"/>
    <w:rsid w:val="00AD0288"/>
    <w:rsid w:val="00AD2095"/>
    <w:rsid w:val="00AE2D80"/>
    <w:rsid w:val="00B20553"/>
    <w:rsid w:val="00B22B2B"/>
    <w:rsid w:val="00B23C4D"/>
    <w:rsid w:val="00B26F71"/>
    <w:rsid w:val="00B32509"/>
    <w:rsid w:val="00B33DEB"/>
    <w:rsid w:val="00B351C8"/>
    <w:rsid w:val="00B432FC"/>
    <w:rsid w:val="00B50F52"/>
    <w:rsid w:val="00B5191A"/>
    <w:rsid w:val="00B73883"/>
    <w:rsid w:val="00B75A6E"/>
    <w:rsid w:val="00B90A32"/>
    <w:rsid w:val="00B93C5C"/>
    <w:rsid w:val="00B95CEE"/>
    <w:rsid w:val="00BB56CC"/>
    <w:rsid w:val="00BC23D1"/>
    <w:rsid w:val="00BC7C48"/>
    <w:rsid w:val="00BE2E8A"/>
    <w:rsid w:val="00C01461"/>
    <w:rsid w:val="00C123A1"/>
    <w:rsid w:val="00C14AEA"/>
    <w:rsid w:val="00C43441"/>
    <w:rsid w:val="00C614C6"/>
    <w:rsid w:val="00CB3951"/>
    <w:rsid w:val="00CC1AAF"/>
    <w:rsid w:val="00CD0890"/>
    <w:rsid w:val="00CD7C29"/>
    <w:rsid w:val="00CE4E15"/>
    <w:rsid w:val="00CF27DB"/>
    <w:rsid w:val="00CF5A0D"/>
    <w:rsid w:val="00D31EE0"/>
    <w:rsid w:val="00D45825"/>
    <w:rsid w:val="00D56D72"/>
    <w:rsid w:val="00D57C8E"/>
    <w:rsid w:val="00D81C1F"/>
    <w:rsid w:val="00D861E4"/>
    <w:rsid w:val="00D9147B"/>
    <w:rsid w:val="00D96BFC"/>
    <w:rsid w:val="00DD14E2"/>
    <w:rsid w:val="00DD1D9E"/>
    <w:rsid w:val="00E21230"/>
    <w:rsid w:val="00E40B3E"/>
    <w:rsid w:val="00E41EE0"/>
    <w:rsid w:val="00E4617B"/>
    <w:rsid w:val="00E57D08"/>
    <w:rsid w:val="00E82EE7"/>
    <w:rsid w:val="00E93FE6"/>
    <w:rsid w:val="00EA601B"/>
    <w:rsid w:val="00EB7516"/>
    <w:rsid w:val="00EC2929"/>
    <w:rsid w:val="00EC3735"/>
    <w:rsid w:val="00ED2354"/>
    <w:rsid w:val="00ED4720"/>
    <w:rsid w:val="00EF163E"/>
    <w:rsid w:val="00EF4A94"/>
    <w:rsid w:val="00F03DBE"/>
    <w:rsid w:val="00F07D30"/>
    <w:rsid w:val="00F148FF"/>
    <w:rsid w:val="00F5632C"/>
    <w:rsid w:val="00F57010"/>
    <w:rsid w:val="00F64E50"/>
    <w:rsid w:val="00F73EC3"/>
    <w:rsid w:val="00FC3D37"/>
    <w:rsid w:val="00FF42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D8306"/>
  <w15:chartTrackingRefBased/>
  <w15:docId w15:val="{93AF412F-229C-459F-88CD-8DA35A13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3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1AC"/>
    <w:rPr>
      <w:color w:val="0563C1" w:themeColor="hyperlink"/>
      <w:u w:val="single"/>
    </w:rPr>
  </w:style>
  <w:style w:type="character" w:customStyle="1" w:styleId="UnresolvedMention1">
    <w:name w:val="Unresolved Mention1"/>
    <w:basedOn w:val="DefaultParagraphFont"/>
    <w:uiPriority w:val="99"/>
    <w:semiHidden/>
    <w:unhideWhenUsed/>
    <w:rsid w:val="00A471AC"/>
    <w:rPr>
      <w:color w:val="605E5C"/>
      <w:shd w:val="clear" w:color="auto" w:fill="E1DFDD"/>
    </w:rPr>
  </w:style>
  <w:style w:type="paragraph" w:styleId="ListParagraph">
    <w:name w:val="List Paragraph"/>
    <w:basedOn w:val="Normal"/>
    <w:uiPriority w:val="34"/>
    <w:qFormat/>
    <w:rsid w:val="00EF163E"/>
    <w:pPr>
      <w:ind w:left="720"/>
      <w:contextualSpacing/>
    </w:pPr>
  </w:style>
  <w:style w:type="paragraph" w:styleId="BalloonText">
    <w:name w:val="Balloon Text"/>
    <w:basedOn w:val="Normal"/>
    <w:link w:val="BalloonTextChar"/>
    <w:uiPriority w:val="99"/>
    <w:semiHidden/>
    <w:unhideWhenUsed/>
    <w:rsid w:val="00CE4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E15"/>
    <w:rPr>
      <w:rFonts w:ascii="Segoe UI" w:hAnsi="Segoe UI" w:cs="Segoe UI"/>
      <w:sz w:val="18"/>
      <w:szCs w:val="18"/>
    </w:rPr>
  </w:style>
  <w:style w:type="table" w:styleId="TableGrid">
    <w:name w:val="Table Grid"/>
    <w:basedOn w:val="TableNormal"/>
    <w:uiPriority w:val="39"/>
    <w:rsid w:val="00FF4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2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929"/>
  </w:style>
  <w:style w:type="paragraph" w:styleId="Footer">
    <w:name w:val="footer"/>
    <w:basedOn w:val="Normal"/>
    <w:link w:val="FooterChar"/>
    <w:uiPriority w:val="99"/>
    <w:unhideWhenUsed/>
    <w:rsid w:val="00EC2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929"/>
  </w:style>
  <w:style w:type="character" w:styleId="UnresolvedMention">
    <w:name w:val="Unresolved Mention"/>
    <w:basedOn w:val="DefaultParagraphFont"/>
    <w:uiPriority w:val="99"/>
    <w:semiHidden/>
    <w:unhideWhenUsed/>
    <w:rsid w:val="001C0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resscounselling@cyjma.qld.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dresscounselling@cyjma.qld.gov.au" TargetMode="External"/><Relationship Id="rId4" Type="http://schemas.openxmlformats.org/officeDocument/2006/relationships/settings" Target="settings.xml"/><Relationship Id="rId9" Type="http://schemas.openxmlformats.org/officeDocument/2006/relationships/hyperlink" Target="http://www.qld.gov.au/nationalredres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AE1FD-C998-4CF0-95A7-F8679E5C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narelle shannon</dc:creator>
  <cp:keywords/>
  <dc:description/>
  <cp:lastModifiedBy>Narelle Shannon</cp:lastModifiedBy>
  <cp:revision>8</cp:revision>
  <cp:lastPrinted>2020-03-17T00:38:00Z</cp:lastPrinted>
  <dcterms:created xsi:type="dcterms:W3CDTF">2021-03-16T05:49:00Z</dcterms:created>
  <dcterms:modified xsi:type="dcterms:W3CDTF">2021-06-10T06:45:00Z</dcterms:modified>
</cp:coreProperties>
</file>